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296"/>
        <w:tblW w:w="14992" w:type="dxa"/>
        <w:tblLayout w:type="fixed"/>
        <w:tblLook w:val="04A0" w:firstRow="1" w:lastRow="0" w:firstColumn="1" w:lastColumn="0" w:noHBand="0" w:noVBand="1"/>
      </w:tblPr>
      <w:tblGrid>
        <w:gridCol w:w="1135"/>
        <w:gridCol w:w="1525"/>
        <w:gridCol w:w="1417"/>
        <w:gridCol w:w="1877"/>
        <w:gridCol w:w="2659"/>
        <w:gridCol w:w="284"/>
        <w:gridCol w:w="2693"/>
        <w:gridCol w:w="3402"/>
      </w:tblGrid>
      <w:tr w:rsidR="00F46CFF" w:rsidTr="00F46CFF">
        <w:tc>
          <w:tcPr>
            <w:tcW w:w="1135" w:type="dxa"/>
          </w:tcPr>
          <w:p w:rsidR="00F46CFF" w:rsidRDefault="00F46CFF" w:rsidP="00F46CFF">
            <w:pPr>
              <w:contextualSpacing/>
            </w:pPr>
          </w:p>
        </w:tc>
        <w:tc>
          <w:tcPr>
            <w:tcW w:w="1525" w:type="dxa"/>
          </w:tcPr>
          <w:p w:rsidR="00F46CFF" w:rsidRDefault="00F46CFF" w:rsidP="00F46CFF">
            <w:pPr>
              <w:contextualSpacing/>
            </w:pPr>
            <w:r>
              <w:t>08-09</w:t>
            </w:r>
          </w:p>
        </w:tc>
        <w:tc>
          <w:tcPr>
            <w:tcW w:w="1417" w:type="dxa"/>
          </w:tcPr>
          <w:p w:rsidR="00F46CFF" w:rsidRDefault="00F46CFF" w:rsidP="00F46CFF">
            <w:pPr>
              <w:contextualSpacing/>
            </w:pPr>
            <w:r>
              <w:t>09-10</w:t>
            </w:r>
          </w:p>
        </w:tc>
        <w:tc>
          <w:tcPr>
            <w:tcW w:w="1877" w:type="dxa"/>
          </w:tcPr>
          <w:p w:rsidR="00F46CFF" w:rsidRDefault="00F46CFF" w:rsidP="00F46CFF">
            <w:pPr>
              <w:contextualSpacing/>
            </w:pPr>
            <w:r>
              <w:t>10-11</w:t>
            </w:r>
          </w:p>
        </w:tc>
        <w:tc>
          <w:tcPr>
            <w:tcW w:w="2659" w:type="dxa"/>
          </w:tcPr>
          <w:p w:rsidR="00F46CFF" w:rsidRDefault="00F46CFF" w:rsidP="00F46CFF">
            <w:pPr>
              <w:contextualSpacing/>
            </w:pPr>
            <w:r>
              <w:t>11-12</w:t>
            </w:r>
          </w:p>
        </w:tc>
        <w:tc>
          <w:tcPr>
            <w:tcW w:w="284" w:type="dxa"/>
          </w:tcPr>
          <w:p w:rsidR="00F46CFF" w:rsidRDefault="00F46CFF" w:rsidP="00F46CFF">
            <w:pPr>
              <w:contextualSpacing/>
            </w:pPr>
          </w:p>
        </w:tc>
        <w:tc>
          <w:tcPr>
            <w:tcW w:w="2693" w:type="dxa"/>
          </w:tcPr>
          <w:p w:rsidR="00F46CFF" w:rsidRDefault="00F46CFF" w:rsidP="00F46CFF">
            <w:pPr>
              <w:contextualSpacing/>
            </w:pPr>
            <w:r>
              <w:t>13-14</w:t>
            </w:r>
          </w:p>
        </w:tc>
        <w:tc>
          <w:tcPr>
            <w:tcW w:w="3402" w:type="dxa"/>
          </w:tcPr>
          <w:p w:rsidR="00F46CFF" w:rsidRDefault="00F46CFF" w:rsidP="00F46CFF">
            <w:pPr>
              <w:contextualSpacing/>
            </w:pPr>
            <w:r>
              <w:t>14-15</w:t>
            </w:r>
          </w:p>
        </w:tc>
      </w:tr>
      <w:tr w:rsidR="00F46CFF" w:rsidTr="00F46CFF">
        <w:tc>
          <w:tcPr>
            <w:tcW w:w="1135" w:type="dxa"/>
          </w:tcPr>
          <w:p w:rsidR="00F46CFF" w:rsidRDefault="00F46CFF" w:rsidP="00F46CFF">
            <w:pPr>
              <w:contextualSpacing/>
            </w:pPr>
            <w:r>
              <w:t xml:space="preserve">Dimanche </w:t>
            </w:r>
          </w:p>
        </w:tc>
        <w:tc>
          <w:tcPr>
            <w:tcW w:w="1525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8249A8">
              <w:rPr>
                <w:rFonts w:asciiTheme="majorBidi" w:hAnsiTheme="majorBidi" w:cstheme="majorBidi"/>
              </w:rPr>
              <w:t>Traitement statistique des données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49A8">
              <w:rPr>
                <w:rFonts w:asciiTheme="majorBidi" w:hAnsiTheme="majorBidi" w:cstheme="majorBidi"/>
                <w:b/>
                <w:bCs/>
              </w:rPr>
              <w:t>cours</w:t>
            </w:r>
          </w:p>
          <w:p w:rsidR="00F46CFF" w:rsidRDefault="00F46CFF" w:rsidP="00F46CFF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8249A8">
              <w:rPr>
                <w:b/>
                <w:bCs/>
              </w:rPr>
              <w:t>Guesmia</w:t>
            </w:r>
            <w:proofErr w:type="spellEnd"/>
          </w:p>
          <w:p w:rsidR="00F46CFF" w:rsidRPr="008249A8" w:rsidRDefault="00F46CFF" w:rsidP="00F46CF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18</w:t>
            </w:r>
          </w:p>
        </w:tc>
        <w:tc>
          <w:tcPr>
            <w:tcW w:w="1417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8249A8">
              <w:rPr>
                <w:rFonts w:asciiTheme="majorBidi" w:hAnsiTheme="majorBidi" w:cstheme="majorBidi"/>
              </w:rPr>
              <w:t>Traitement statistique des données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49A8">
              <w:rPr>
                <w:rFonts w:asciiTheme="majorBidi" w:hAnsiTheme="majorBidi" w:cstheme="majorBidi"/>
                <w:b/>
                <w:bCs/>
              </w:rPr>
              <w:t>cours</w:t>
            </w:r>
          </w:p>
          <w:p w:rsidR="00F46CFF" w:rsidRDefault="00F46CFF" w:rsidP="00F46CFF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8249A8">
              <w:rPr>
                <w:b/>
                <w:bCs/>
              </w:rPr>
              <w:t>Guesmia</w:t>
            </w:r>
            <w:proofErr w:type="spellEnd"/>
          </w:p>
          <w:p w:rsidR="00F46CFF" w:rsidRDefault="00F46CFF" w:rsidP="00F46CFF">
            <w:pPr>
              <w:contextualSpacing/>
              <w:jc w:val="center"/>
            </w:pPr>
            <w:r>
              <w:rPr>
                <w:b/>
                <w:bCs/>
              </w:rPr>
              <w:t>Salle 18</w:t>
            </w:r>
          </w:p>
        </w:tc>
        <w:tc>
          <w:tcPr>
            <w:tcW w:w="1877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8249A8">
              <w:rPr>
                <w:rFonts w:asciiTheme="majorBidi" w:hAnsiTheme="majorBidi" w:cstheme="majorBidi"/>
              </w:rPr>
              <w:t>Traitement statistique des données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49A8">
              <w:rPr>
                <w:rFonts w:asciiTheme="majorBidi" w:hAnsiTheme="majorBidi" w:cstheme="majorBidi"/>
                <w:b/>
                <w:bCs/>
              </w:rPr>
              <w:t>cours</w:t>
            </w:r>
          </w:p>
          <w:p w:rsidR="00F46CFF" w:rsidRDefault="00F46CFF" w:rsidP="00F46CFF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8249A8">
              <w:rPr>
                <w:b/>
                <w:bCs/>
              </w:rPr>
              <w:t>Guesmia</w:t>
            </w:r>
            <w:proofErr w:type="spellEnd"/>
          </w:p>
          <w:p w:rsidR="00F46CFF" w:rsidRDefault="00F46CFF" w:rsidP="00F46CFF">
            <w:pPr>
              <w:contextualSpacing/>
              <w:jc w:val="center"/>
            </w:pPr>
            <w:r>
              <w:rPr>
                <w:b/>
                <w:bCs/>
              </w:rPr>
              <w:t>Salle 18</w:t>
            </w:r>
          </w:p>
        </w:tc>
        <w:tc>
          <w:tcPr>
            <w:tcW w:w="2659" w:type="dxa"/>
          </w:tcPr>
          <w:p w:rsidR="00F46CFF" w:rsidRDefault="00F46CFF" w:rsidP="00F46CFF">
            <w:pPr>
              <w:contextualSpacing/>
            </w:pPr>
          </w:p>
        </w:tc>
        <w:tc>
          <w:tcPr>
            <w:tcW w:w="284" w:type="dxa"/>
          </w:tcPr>
          <w:p w:rsidR="00F46CFF" w:rsidRDefault="00F46CFF" w:rsidP="00F46CFF">
            <w:pPr>
              <w:contextualSpacing/>
            </w:pPr>
          </w:p>
        </w:tc>
        <w:tc>
          <w:tcPr>
            <w:tcW w:w="2693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8249A8">
              <w:rPr>
                <w:rFonts w:asciiTheme="majorBidi" w:hAnsiTheme="majorBidi" w:cstheme="majorBidi"/>
              </w:rPr>
              <w:t>Traitement statistique des données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  <w:p w:rsidR="00F46CFF" w:rsidRDefault="00F46CFF" w:rsidP="00F46CFF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8249A8">
              <w:rPr>
                <w:b/>
                <w:bCs/>
              </w:rPr>
              <w:t>Guesmia</w:t>
            </w:r>
            <w:proofErr w:type="spellEnd"/>
          </w:p>
          <w:p w:rsidR="00F46CFF" w:rsidRDefault="00F46CFF" w:rsidP="00F46CFF">
            <w:pPr>
              <w:contextualSpacing/>
              <w:jc w:val="center"/>
            </w:pPr>
            <w:r>
              <w:rPr>
                <w:b/>
                <w:bCs/>
              </w:rPr>
              <w:t>Salle 18</w:t>
            </w:r>
          </w:p>
        </w:tc>
        <w:tc>
          <w:tcPr>
            <w:tcW w:w="3402" w:type="dxa"/>
          </w:tcPr>
          <w:p w:rsidR="00F46CFF" w:rsidRDefault="00F46CFF" w:rsidP="00F46CFF">
            <w:pPr>
              <w:contextualSpacing/>
            </w:pPr>
          </w:p>
        </w:tc>
      </w:tr>
      <w:tr w:rsidR="00F46CFF" w:rsidTr="00F46CFF">
        <w:tc>
          <w:tcPr>
            <w:tcW w:w="1135" w:type="dxa"/>
          </w:tcPr>
          <w:p w:rsidR="00F46CFF" w:rsidRDefault="00F46CFF" w:rsidP="00F46CFF">
            <w:pPr>
              <w:contextualSpacing/>
            </w:pPr>
            <w:r>
              <w:t>Lundi</w:t>
            </w:r>
          </w:p>
        </w:tc>
        <w:tc>
          <w:tcPr>
            <w:tcW w:w="1525" w:type="dxa"/>
          </w:tcPr>
          <w:p w:rsidR="00F46CFF" w:rsidRPr="006C5ED2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C5ED2">
              <w:rPr>
                <w:rFonts w:asciiTheme="majorBidi" w:hAnsiTheme="majorBidi" w:cstheme="majorBidi"/>
              </w:rPr>
              <w:t>TCM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5ED2">
              <w:rPr>
                <w:rFonts w:asciiTheme="majorBidi" w:hAnsiTheme="majorBidi" w:cstheme="majorBidi"/>
                <w:b/>
                <w:bCs/>
              </w:rPr>
              <w:t>Cours</w:t>
            </w:r>
          </w:p>
          <w:p w:rsidR="00F46CFF" w:rsidRPr="006C5ED2" w:rsidRDefault="00F46CFF" w:rsidP="00F46CF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Boubakeur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F46CFF" w:rsidRPr="006C5ED2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C5ED2">
              <w:rPr>
                <w:rFonts w:asciiTheme="majorBidi" w:hAnsiTheme="majorBidi" w:cstheme="majorBidi"/>
                <w:b/>
                <w:bCs/>
              </w:rPr>
              <w:t>salle 18</w:t>
            </w:r>
          </w:p>
        </w:tc>
        <w:tc>
          <w:tcPr>
            <w:tcW w:w="1417" w:type="dxa"/>
          </w:tcPr>
          <w:p w:rsidR="00F46CFF" w:rsidRPr="006C5ED2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C5ED2">
              <w:rPr>
                <w:rFonts w:asciiTheme="majorBidi" w:hAnsiTheme="majorBidi" w:cstheme="majorBidi"/>
              </w:rPr>
              <w:t>TCM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5ED2">
              <w:rPr>
                <w:rFonts w:asciiTheme="majorBidi" w:hAnsiTheme="majorBidi" w:cstheme="majorBidi"/>
                <w:b/>
                <w:bCs/>
              </w:rPr>
              <w:t>Cours</w:t>
            </w:r>
          </w:p>
          <w:p w:rsidR="00F46CFF" w:rsidRPr="006C5ED2" w:rsidRDefault="00F46CFF" w:rsidP="00F46CF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Boubakeur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F46CFF" w:rsidRPr="006C5ED2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46CFF" w:rsidRDefault="00F46CFF" w:rsidP="00F46CFF">
            <w:pPr>
              <w:contextualSpacing/>
              <w:jc w:val="center"/>
            </w:pPr>
            <w:r w:rsidRPr="006C5ED2">
              <w:rPr>
                <w:rFonts w:asciiTheme="majorBidi" w:hAnsiTheme="majorBidi" w:cstheme="majorBidi"/>
                <w:b/>
                <w:bCs/>
              </w:rPr>
              <w:t>salle 18</w:t>
            </w:r>
          </w:p>
        </w:tc>
        <w:tc>
          <w:tcPr>
            <w:tcW w:w="1877" w:type="dxa"/>
          </w:tcPr>
          <w:p w:rsidR="00F46CFF" w:rsidRPr="006C5ED2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C5ED2">
              <w:rPr>
                <w:rFonts w:asciiTheme="majorBidi" w:hAnsiTheme="majorBidi" w:cstheme="majorBidi"/>
              </w:rPr>
              <w:t>TCM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5ED2">
              <w:rPr>
                <w:rFonts w:asciiTheme="majorBidi" w:hAnsiTheme="majorBidi" w:cstheme="majorBidi"/>
                <w:b/>
                <w:bCs/>
              </w:rPr>
              <w:t>Cours</w:t>
            </w:r>
          </w:p>
          <w:p w:rsidR="00F46CFF" w:rsidRPr="006C5ED2" w:rsidRDefault="00F46CFF" w:rsidP="00F46CF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Boubakeur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F46CFF" w:rsidRPr="006C5ED2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46CFF" w:rsidRDefault="00F46CFF" w:rsidP="00F46CFF">
            <w:pPr>
              <w:contextualSpacing/>
              <w:jc w:val="center"/>
            </w:pPr>
            <w:r w:rsidRPr="006C5ED2">
              <w:rPr>
                <w:rFonts w:asciiTheme="majorBidi" w:hAnsiTheme="majorBidi" w:cstheme="majorBidi"/>
                <w:b/>
                <w:bCs/>
              </w:rPr>
              <w:t>salle 18</w:t>
            </w:r>
          </w:p>
        </w:tc>
        <w:tc>
          <w:tcPr>
            <w:tcW w:w="2659" w:type="dxa"/>
          </w:tcPr>
          <w:p w:rsidR="00F46CFF" w:rsidRPr="006C5ED2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C5ED2">
              <w:rPr>
                <w:rFonts w:asciiTheme="majorBidi" w:hAnsiTheme="majorBidi" w:cstheme="majorBidi"/>
              </w:rPr>
              <w:t>TCM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5ED2">
              <w:rPr>
                <w:rFonts w:asciiTheme="majorBidi" w:hAnsiTheme="majorBidi" w:cstheme="majorBidi"/>
                <w:b/>
                <w:bCs/>
              </w:rPr>
              <w:t>Cours</w:t>
            </w:r>
          </w:p>
          <w:p w:rsidR="00F46CFF" w:rsidRPr="006C5ED2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Boubakeur</w:t>
            </w:r>
            <w:proofErr w:type="spellEnd"/>
          </w:p>
          <w:p w:rsidR="00F46CFF" w:rsidRPr="006C5ED2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46CFF" w:rsidRDefault="00F46CFF" w:rsidP="00F46CFF">
            <w:pPr>
              <w:contextualSpacing/>
              <w:jc w:val="center"/>
            </w:pPr>
            <w:r w:rsidRPr="006C5ED2">
              <w:rPr>
                <w:rFonts w:asciiTheme="majorBidi" w:hAnsiTheme="majorBidi" w:cstheme="majorBidi"/>
                <w:b/>
                <w:bCs/>
              </w:rPr>
              <w:t>salle 18</w:t>
            </w:r>
          </w:p>
        </w:tc>
        <w:tc>
          <w:tcPr>
            <w:tcW w:w="284" w:type="dxa"/>
          </w:tcPr>
          <w:p w:rsidR="00F46CFF" w:rsidRDefault="00F46CFF" w:rsidP="00F46CFF">
            <w:pPr>
              <w:contextualSpacing/>
            </w:pPr>
          </w:p>
        </w:tc>
        <w:tc>
          <w:tcPr>
            <w:tcW w:w="2693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Anglais scientifique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t>Cours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proofErr w:type="spellStart"/>
            <w:r w:rsidRPr="008249A8">
              <w:rPr>
                <w:rFonts w:asciiTheme="majorBidi" w:eastAsia="Arial" w:hAnsiTheme="majorBidi" w:cstheme="majorBidi"/>
                <w:b/>
                <w:bCs/>
              </w:rPr>
              <w:t>Lehouaou</w:t>
            </w:r>
            <w:proofErr w:type="spellEnd"/>
          </w:p>
          <w:p w:rsidR="00F46CFF" w:rsidRDefault="00F46CFF" w:rsidP="00F46CFF">
            <w:pPr>
              <w:contextualSpacing/>
              <w:jc w:val="center"/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t>Salle 18</w:t>
            </w:r>
          </w:p>
        </w:tc>
        <w:tc>
          <w:tcPr>
            <w:tcW w:w="3402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Anglais scientifique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t>Cours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proofErr w:type="spellStart"/>
            <w:r w:rsidRPr="008249A8">
              <w:rPr>
                <w:rFonts w:asciiTheme="majorBidi" w:eastAsia="Arial" w:hAnsiTheme="majorBidi" w:cstheme="majorBidi"/>
                <w:b/>
                <w:bCs/>
              </w:rPr>
              <w:t>Lehouaou</w:t>
            </w:r>
            <w:proofErr w:type="spellEnd"/>
          </w:p>
          <w:p w:rsidR="00F46CFF" w:rsidRDefault="00F46CFF" w:rsidP="00F46CFF">
            <w:pPr>
              <w:contextualSpacing/>
              <w:jc w:val="center"/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t>Salle 18</w:t>
            </w:r>
          </w:p>
        </w:tc>
      </w:tr>
      <w:tr w:rsidR="00F46CFF" w:rsidTr="00F46CFF">
        <w:trPr>
          <w:trHeight w:val="1420"/>
        </w:trPr>
        <w:tc>
          <w:tcPr>
            <w:tcW w:w="1135" w:type="dxa"/>
          </w:tcPr>
          <w:p w:rsidR="00F46CFF" w:rsidRDefault="00F46CFF" w:rsidP="00F46CFF">
            <w:pPr>
              <w:contextualSpacing/>
            </w:pPr>
            <w:r>
              <w:t>Mardi</w:t>
            </w:r>
          </w:p>
        </w:tc>
        <w:tc>
          <w:tcPr>
            <w:tcW w:w="1525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 xml:space="preserve">TP </w:t>
            </w:r>
            <w:r w:rsidRPr="00255B1D">
              <w:rPr>
                <w:rFonts w:asciiTheme="majorBidi" w:eastAsia="Arial" w:hAnsiTheme="majorBidi" w:cstheme="majorBidi"/>
              </w:rPr>
              <w:t>TC</w:t>
            </w:r>
            <w:r>
              <w:rPr>
                <w:rFonts w:asciiTheme="majorBidi" w:eastAsia="Arial" w:hAnsiTheme="majorBidi" w:cstheme="majorBidi"/>
              </w:rPr>
              <w:t>M</w:t>
            </w:r>
          </w:p>
          <w:p w:rsidR="00F46CFF" w:rsidRPr="00B77064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proofErr w:type="spellStart"/>
            <w:r w:rsidRPr="00B77064">
              <w:rPr>
                <w:rFonts w:asciiTheme="majorBidi" w:eastAsia="Arial" w:hAnsiTheme="majorBidi" w:cstheme="majorBidi"/>
                <w:b/>
                <w:bCs/>
              </w:rPr>
              <w:t>B</w:t>
            </w:r>
            <w:r>
              <w:rPr>
                <w:rFonts w:asciiTheme="majorBidi" w:eastAsia="Arial" w:hAnsiTheme="majorBidi" w:cstheme="majorBidi"/>
                <w:b/>
                <w:bCs/>
              </w:rPr>
              <w:t>o</w:t>
            </w:r>
            <w:r w:rsidRPr="00B77064">
              <w:rPr>
                <w:rFonts w:asciiTheme="majorBidi" w:eastAsia="Arial" w:hAnsiTheme="majorBidi" w:cstheme="majorBidi"/>
                <w:b/>
                <w:bCs/>
              </w:rPr>
              <w:t>ubakeur</w:t>
            </w:r>
            <w:proofErr w:type="spellEnd"/>
            <w:r w:rsidRPr="00B77064">
              <w:rPr>
                <w:rFonts w:asciiTheme="majorBidi" w:eastAsia="Arial" w:hAnsiTheme="majorBidi" w:cstheme="majorBidi"/>
                <w:b/>
                <w:bCs/>
              </w:rPr>
              <w:t xml:space="preserve"> 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SG1</w:t>
            </w:r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Labo</w:t>
            </w:r>
          </w:p>
          <w:p w:rsidR="00F46CFF" w:rsidRDefault="00F46CFF" w:rsidP="00F46CFF">
            <w:pPr>
              <w:contextualSpacing/>
              <w:jc w:val="center"/>
            </w:pPr>
          </w:p>
        </w:tc>
        <w:tc>
          <w:tcPr>
            <w:tcW w:w="1417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 xml:space="preserve">TP </w:t>
            </w:r>
            <w:r w:rsidRPr="00255B1D">
              <w:rPr>
                <w:rFonts w:asciiTheme="majorBidi" w:eastAsia="Arial" w:hAnsiTheme="majorBidi" w:cstheme="majorBidi"/>
              </w:rPr>
              <w:t>TC</w:t>
            </w:r>
            <w:r>
              <w:rPr>
                <w:rFonts w:asciiTheme="majorBidi" w:eastAsia="Arial" w:hAnsiTheme="majorBidi" w:cstheme="majorBidi"/>
              </w:rPr>
              <w:t>M</w:t>
            </w:r>
          </w:p>
          <w:p w:rsidR="00F46CFF" w:rsidRPr="00B77064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proofErr w:type="spellStart"/>
            <w:r w:rsidRPr="00B77064">
              <w:rPr>
                <w:rFonts w:asciiTheme="majorBidi" w:eastAsia="Arial" w:hAnsiTheme="majorBidi" w:cstheme="majorBidi"/>
                <w:b/>
                <w:bCs/>
              </w:rPr>
              <w:t>B</w:t>
            </w:r>
            <w:r>
              <w:rPr>
                <w:rFonts w:asciiTheme="majorBidi" w:eastAsia="Arial" w:hAnsiTheme="majorBidi" w:cstheme="majorBidi"/>
                <w:b/>
                <w:bCs/>
              </w:rPr>
              <w:t>o</w:t>
            </w:r>
            <w:r w:rsidRPr="00B77064">
              <w:rPr>
                <w:rFonts w:asciiTheme="majorBidi" w:eastAsia="Arial" w:hAnsiTheme="majorBidi" w:cstheme="majorBidi"/>
                <w:b/>
                <w:bCs/>
              </w:rPr>
              <w:t>ubakeur</w:t>
            </w:r>
            <w:proofErr w:type="spellEnd"/>
            <w:r w:rsidRPr="00B77064">
              <w:rPr>
                <w:rFonts w:asciiTheme="majorBidi" w:eastAsia="Arial" w:hAnsiTheme="majorBidi" w:cstheme="majorBidi"/>
                <w:b/>
                <w:bCs/>
              </w:rPr>
              <w:t xml:space="preserve"> 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SG2</w:t>
            </w:r>
          </w:p>
          <w:p w:rsidR="00F46CFF" w:rsidRDefault="00F46CFF" w:rsidP="00F46CFF">
            <w:pPr>
              <w:contextualSpacing/>
              <w:jc w:val="center"/>
            </w:pPr>
            <w:r>
              <w:rPr>
                <w:rFonts w:asciiTheme="majorBidi" w:eastAsia="Arial" w:hAnsiTheme="majorBidi" w:cstheme="majorBidi"/>
              </w:rPr>
              <w:t xml:space="preserve">Labo </w:t>
            </w:r>
          </w:p>
        </w:tc>
        <w:tc>
          <w:tcPr>
            <w:tcW w:w="1877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Cs/>
              </w:rPr>
            </w:pPr>
            <w:r w:rsidRPr="00255B1D">
              <w:rPr>
                <w:rFonts w:asciiTheme="majorBidi" w:eastAsia="Arial" w:hAnsiTheme="majorBidi" w:cstheme="majorBidi"/>
                <w:bCs/>
              </w:rPr>
              <w:t xml:space="preserve">Initiation à la </w:t>
            </w:r>
            <w:proofErr w:type="gramStart"/>
            <w:r w:rsidRPr="00255B1D">
              <w:rPr>
                <w:rFonts w:asciiTheme="majorBidi" w:eastAsia="Arial" w:hAnsiTheme="majorBidi" w:cstheme="majorBidi"/>
                <w:bCs/>
              </w:rPr>
              <w:t>communication</w:t>
            </w:r>
            <w:r>
              <w:rPr>
                <w:rFonts w:asciiTheme="majorBidi" w:eastAsia="Arial" w:hAnsiTheme="majorBidi" w:cstheme="majorBidi"/>
                <w:bCs/>
              </w:rPr>
              <w:t>..</w:t>
            </w:r>
            <w:proofErr w:type="gramEnd"/>
            <w:r w:rsidRPr="00255B1D">
              <w:rPr>
                <w:rFonts w:asciiTheme="majorBidi" w:eastAsia="Arial" w:hAnsiTheme="majorBidi" w:cstheme="majorBidi"/>
                <w:bCs/>
              </w:rPr>
              <w:t xml:space="preserve"> </w:t>
            </w:r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</w:rPr>
            </w:pPr>
            <w:r w:rsidRPr="00255B1D">
              <w:rPr>
                <w:rFonts w:asciiTheme="majorBidi" w:eastAsia="Arial" w:hAnsiTheme="majorBidi" w:cstheme="majorBidi"/>
                <w:b/>
              </w:rPr>
              <w:t xml:space="preserve">Cours </w:t>
            </w:r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255B1D">
              <w:rPr>
                <w:rFonts w:asciiTheme="majorBidi" w:eastAsia="Arial" w:hAnsiTheme="majorBidi" w:cstheme="majorBidi"/>
                <w:b/>
              </w:rPr>
              <w:t>Hamoui</w:t>
            </w:r>
            <w:proofErr w:type="spellEnd"/>
            <w:r w:rsidRPr="00255B1D">
              <w:rPr>
                <w:rFonts w:asciiTheme="majorBidi" w:eastAsia="Arial" w:hAnsiTheme="majorBidi" w:cstheme="majorBidi"/>
                <w:b/>
              </w:rPr>
              <w:t xml:space="preserve"> amphi avec NSA</w:t>
            </w:r>
          </w:p>
        </w:tc>
        <w:tc>
          <w:tcPr>
            <w:tcW w:w="2659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Cs/>
              </w:rPr>
            </w:pPr>
            <w:r>
              <w:rPr>
                <w:rFonts w:asciiTheme="majorBidi" w:eastAsia="Arial" w:hAnsiTheme="majorBidi" w:cstheme="majorBidi"/>
                <w:bCs/>
              </w:rPr>
              <w:t xml:space="preserve">Initiation à la </w:t>
            </w:r>
            <w:proofErr w:type="gramStart"/>
            <w:r>
              <w:rPr>
                <w:rFonts w:asciiTheme="majorBidi" w:eastAsia="Arial" w:hAnsiTheme="majorBidi" w:cstheme="majorBidi"/>
                <w:bCs/>
              </w:rPr>
              <w:t>communication..</w:t>
            </w:r>
            <w:proofErr w:type="gramEnd"/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</w:rPr>
            </w:pPr>
            <w:r w:rsidRPr="00255B1D">
              <w:rPr>
                <w:rFonts w:asciiTheme="majorBidi" w:eastAsia="Arial" w:hAnsiTheme="majorBidi" w:cstheme="majorBidi"/>
                <w:b/>
              </w:rPr>
              <w:t xml:space="preserve">Cours 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55B1D">
              <w:rPr>
                <w:rFonts w:asciiTheme="majorBidi" w:eastAsia="Arial" w:hAnsiTheme="majorBidi" w:cstheme="majorBidi"/>
                <w:b/>
              </w:rPr>
              <w:t>Hamoui</w:t>
            </w:r>
            <w:proofErr w:type="spellEnd"/>
            <w:r w:rsidRPr="00255B1D">
              <w:rPr>
                <w:rFonts w:asciiTheme="majorBidi" w:eastAsia="Arial" w:hAnsiTheme="majorBidi" w:cstheme="majorBidi"/>
                <w:b/>
              </w:rPr>
              <w:t xml:space="preserve"> amphi avec NSA</w:t>
            </w:r>
          </w:p>
          <w:p w:rsidR="00F46CFF" w:rsidRPr="00F46CFF" w:rsidRDefault="00F46CFF" w:rsidP="00F46C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</w:tcPr>
          <w:p w:rsidR="00F46CFF" w:rsidRDefault="00F46CFF" w:rsidP="00F46CFF">
            <w:pPr>
              <w:contextualSpacing/>
            </w:pPr>
          </w:p>
        </w:tc>
        <w:tc>
          <w:tcPr>
            <w:tcW w:w="2693" w:type="dxa"/>
          </w:tcPr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255B1D">
              <w:rPr>
                <w:rFonts w:asciiTheme="majorBidi" w:eastAsia="Arial" w:hAnsiTheme="majorBidi" w:cstheme="majorBidi"/>
                <w:sz w:val="24"/>
                <w:szCs w:val="24"/>
              </w:rPr>
              <w:t>Conception et ambiance de poste de travail</w:t>
            </w:r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 w:rsidRPr="00255B1D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Cours</w:t>
            </w:r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55B1D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Rahali</w:t>
            </w:r>
            <w:proofErr w:type="spellEnd"/>
          </w:p>
          <w:p w:rsidR="00F46CFF" w:rsidRDefault="00F46CFF" w:rsidP="00F46CFF">
            <w:pPr>
              <w:contextualSpacing/>
              <w:jc w:val="center"/>
            </w:pPr>
            <w:r w:rsidRPr="00255B1D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Salle 18</w:t>
            </w:r>
          </w:p>
        </w:tc>
        <w:tc>
          <w:tcPr>
            <w:tcW w:w="3402" w:type="dxa"/>
          </w:tcPr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255B1D">
              <w:rPr>
                <w:rFonts w:asciiTheme="majorBidi" w:eastAsia="Arial" w:hAnsiTheme="majorBidi" w:cstheme="majorBidi"/>
                <w:sz w:val="24"/>
                <w:szCs w:val="24"/>
              </w:rPr>
              <w:t>Conception et ambiance de poste de travail</w:t>
            </w:r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 w:rsidRPr="00255B1D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Cours</w:t>
            </w:r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55B1D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Rahali</w:t>
            </w:r>
            <w:proofErr w:type="spellEnd"/>
          </w:p>
          <w:p w:rsidR="00F46CFF" w:rsidRPr="00B77064" w:rsidRDefault="00F46CFF" w:rsidP="00F46CFF">
            <w:pPr>
              <w:contextualSpacing/>
              <w:jc w:val="center"/>
            </w:pPr>
            <w:r w:rsidRPr="00255B1D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Salle 18</w:t>
            </w:r>
          </w:p>
        </w:tc>
      </w:tr>
      <w:tr w:rsidR="00F46CFF" w:rsidTr="00F46CFF">
        <w:trPr>
          <w:trHeight w:val="1872"/>
        </w:trPr>
        <w:tc>
          <w:tcPr>
            <w:tcW w:w="1135" w:type="dxa"/>
          </w:tcPr>
          <w:p w:rsidR="00F46CFF" w:rsidRDefault="00F46CFF" w:rsidP="00F46CFF">
            <w:pPr>
              <w:contextualSpacing/>
            </w:pPr>
            <w:r>
              <w:t>mercredi</w:t>
            </w:r>
          </w:p>
        </w:tc>
        <w:tc>
          <w:tcPr>
            <w:tcW w:w="1525" w:type="dxa"/>
          </w:tcPr>
          <w:p w:rsidR="00F46CFF" w:rsidRDefault="00F46CFF" w:rsidP="00F46CFF">
            <w:pPr>
              <w:contextualSpacing/>
              <w:jc w:val="center"/>
            </w:pPr>
          </w:p>
        </w:tc>
        <w:tc>
          <w:tcPr>
            <w:tcW w:w="1417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Cs/>
                <w:lang w:val="en-US"/>
              </w:rPr>
            </w:pPr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 xml:space="preserve">Techniques </w:t>
            </w:r>
            <w:proofErr w:type="spellStart"/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>physico-chimiques</w:t>
            </w:r>
            <w:proofErr w:type="spellEnd"/>
            <w:r>
              <w:rPr>
                <w:rFonts w:asciiTheme="majorBidi" w:eastAsia="Arial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>d’analyses</w:t>
            </w:r>
            <w:proofErr w:type="spellEnd"/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proofErr w:type="spellStart"/>
            <w:r w:rsidRPr="00255B1D">
              <w:rPr>
                <w:rFonts w:asciiTheme="majorBidi" w:eastAsia="Arial" w:hAnsiTheme="majorBidi" w:cstheme="majorBidi"/>
                <w:b/>
                <w:lang w:val="en-US"/>
              </w:rPr>
              <w:t>Cours</w:t>
            </w:r>
            <w:proofErr w:type="spellEnd"/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>
              <w:rPr>
                <w:rFonts w:asciiTheme="majorBidi" w:eastAsia="Arial" w:hAnsiTheme="majorBidi" w:cstheme="majorBidi"/>
                <w:b/>
                <w:lang w:val="en-US"/>
              </w:rPr>
              <w:t>BENMIRI</w:t>
            </w:r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255B1D">
              <w:rPr>
                <w:rFonts w:asciiTheme="majorBidi" w:eastAsia="Arial" w:hAnsiTheme="majorBidi" w:cstheme="majorBidi"/>
                <w:b/>
                <w:lang w:val="en-US"/>
              </w:rPr>
              <w:t>Sale 18</w:t>
            </w:r>
          </w:p>
        </w:tc>
        <w:tc>
          <w:tcPr>
            <w:tcW w:w="1877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Cs/>
                <w:lang w:val="en-US"/>
              </w:rPr>
            </w:pPr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 xml:space="preserve">Techniques </w:t>
            </w:r>
            <w:proofErr w:type="spellStart"/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>physico-chimiques</w:t>
            </w:r>
            <w:proofErr w:type="spellEnd"/>
            <w:r>
              <w:rPr>
                <w:rFonts w:asciiTheme="majorBidi" w:eastAsia="Arial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>d’analyses</w:t>
            </w:r>
            <w:proofErr w:type="spellEnd"/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proofErr w:type="spellStart"/>
            <w:r w:rsidRPr="00255B1D">
              <w:rPr>
                <w:rFonts w:asciiTheme="majorBidi" w:eastAsia="Arial" w:hAnsiTheme="majorBidi" w:cstheme="majorBidi"/>
                <w:b/>
                <w:lang w:val="en-US"/>
              </w:rPr>
              <w:t>Cours</w:t>
            </w:r>
            <w:proofErr w:type="spellEnd"/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>
              <w:rPr>
                <w:rFonts w:asciiTheme="majorBidi" w:eastAsia="Arial" w:hAnsiTheme="majorBidi" w:cstheme="majorBidi"/>
                <w:b/>
                <w:lang w:val="en-US"/>
              </w:rPr>
              <w:t>BENMIRI</w:t>
            </w:r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255B1D">
              <w:rPr>
                <w:rFonts w:asciiTheme="majorBidi" w:eastAsia="Arial" w:hAnsiTheme="majorBidi" w:cstheme="majorBidi"/>
                <w:b/>
                <w:lang w:val="en-US"/>
              </w:rPr>
              <w:t>Sale 18</w:t>
            </w:r>
          </w:p>
        </w:tc>
        <w:tc>
          <w:tcPr>
            <w:tcW w:w="2659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Cs/>
                <w:lang w:val="en-US"/>
              </w:rPr>
            </w:pPr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 xml:space="preserve">Techniques </w:t>
            </w:r>
            <w:proofErr w:type="spellStart"/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>physico-chimiques</w:t>
            </w:r>
            <w:proofErr w:type="spellEnd"/>
            <w:r>
              <w:rPr>
                <w:rFonts w:asciiTheme="majorBidi" w:eastAsia="Arial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>d’analyses</w:t>
            </w:r>
            <w:proofErr w:type="spellEnd"/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proofErr w:type="spellStart"/>
            <w:r w:rsidRPr="00255B1D">
              <w:rPr>
                <w:rFonts w:asciiTheme="majorBidi" w:eastAsia="Arial" w:hAnsiTheme="majorBidi" w:cstheme="majorBidi"/>
                <w:b/>
                <w:lang w:val="en-US"/>
              </w:rPr>
              <w:t>Cours</w:t>
            </w:r>
            <w:proofErr w:type="spellEnd"/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>
              <w:rPr>
                <w:rFonts w:asciiTheme="majorBidi" w:eastAsia="Arial" w:hAnsiTheme="majorBidi" w:cstheme="majorBidi"/>
                <w:b/>
                <w:lang w:val="en-US"/>
              </w:rPr>
              <w:t>BENMIRI</w:t>
            </w:r>
          </w:p>
          <w:p w:rsidR="00F46CFF" w:rsidRPr="00255B1D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255B1D">
              <w:rPr>
                <w:rFonts w:asciiTheme="majorBidi" w:eastAsia="Arial" w:hAnsiTheme="majorBidi" w:cstheme="majorBidi"/>
                <w:b/>
                <w:lang w:val="en-US"/>
              </w:rPr>
              <w:t>Sale 18</w:t>
            </w:r>
          </w:p>
        </w:tc>
        <w:tc>
          <w:tcPr>
            <w:tcW w:w="284" w:type="dxa"/>
          </w:tcPr>
          <w:p w:rsidR="00F46CFF" w:rsidRDefault="00F46CFF" w:rsidP="00F46CFF">
            <w:pPr>
              <w:contextualSpacing/>
            </w:pPr>
          </w:p>
        </w:tc>
        <w:tc>
          <w:tcPr>
            <w:tcW w:w="2693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Cs/>
                <w:lang w:val="en-US"/>
              </w:rPr>
            </w:pPr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 xml:space="preserve">Techniques </w:t>
            </w:r>
            <w:proofErr w:type="spellStart"/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>physico-chimiques</w:t>
            </w:r>
            <w:proofErr w:type="spellEnd"/>
            <w:r>
              <w:rPr>
                <w:rFonts w:asciiTheme="majorBidi" w:eastAsia="Arial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>d’analyses</w:t>
            </w:r>
            <w:proofErr w:type="spellEnd"/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6C5ED2">
              <w:rPr>
                <w:rFonts w:asciiTheme="majorBidi" w:eastAsia="Arial" w:hAnsiTheme="majorBidi" w:cstheme="majorBidi"/>
                <w:b/>
                <w:lang w:val="en-US"/>
              </w:rPr>
              <w:t xml:space="preserve">TP </w:t>
            </w:r>
          </w:p>
          <w:p w:rsidR="00F46CFF" w:rsidRPr="006C5ED2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>
              <w:rPr>
                <w:rFonts w:asciiTheme="majorBidi" w:eastAsia="Arial" w:hAnsiTheme="majorBidi" w:cstheme="majorBidi"/>
                <w:b/>
                <w:lang w:val="en-US"/>
              </w:rPr>
              <w:t>BENMIRI</w:t>
            </w:r>
          </w:p>
          <w:p w:rsidR="00F46CFF" w:rsidRPr="006C5ED2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proofErr w:type="spellStart"/>
            <w:r w:rsidRPr="006C5ED2">
              <w:rPr>
                <w:rFonts w:asciiTheme="majorBidi" w:eastAsia="Arial" w:hAnsiTheme="majorBidi" w:cstheme="majorBidi"/>
                <w:b/>
                <w:lang w:val="en-US"/>
              </w:rPr>
              <w:t>Labo</w:t>
            </w:r>
            <w:proofErr w:type="spellEnd"/>
            <w:r w:rsidRPr="006C5ED2">
              <w:rPr>
                <w:rFonts w:asciiTheme="majorBidi" w:eastAsia="Arial" w:hAnsiTheme="majorBidi" w:cstheme="majorBidi"/>
                <w:b/>
                <w:lang w:val="en-US"/>
              </w:rPr>
              <w:t xml:space="preserve"> 1</w:t>
            </w:r>
          </w:p>
          <w:p w:rsidR="00F46CFF" w:rsidRDefault="00F46CFF" w:rsidP="00F46CFF">
            <w:pPr>
              <w:contextualSpacing/>
            </w:pPr>
          </w:p>
        </w:tc>
        <w:tc>
          <w:tcPr>
            <w:tcW w:w="3402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Cs/>
                <w:lang w:val="en-US"/>
              </w:rPr>
            </w:pPr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 xml:space="preserve">Techniques </w:t>
            </w:r>
            <w:proofErr w:type="spellStart"/>
            <w:r w:rsidRPr="00255B1D">
              <w:rPr>
                <w:rFonts w:asciiTheme="majorBidi" w:eastAsia="Arial" w:hAnsiTheme="majorBidi" w:cstheme="majorBidi"/>
                <w:bCs/>
                <w:lang w:val="en-US"/>
              </w:rPr>
              <w:t>physico-chimiquesd’analyses</w:t>
            </w:r>
            <w:proofErr w:type="spellEnd"/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6C5ED2">
              <w:rPr>
                <w:rFonts w:asciiTheme="majorBidi" w:eastAsia="Arial" w:hAnsiTheme="majorBidi" w:cstheme="majorBidi"/>
                <w:b/>
                <w:lang w:val="en-US"/>
              </w:rPr>
              <w:t xml:space="preserve">TP </w:t>
            </w:r>
          </w:p>
          <w:p w:rsidR="00F46CFF" w:rsidRPr="006C5ED2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>
              <w:rPr>
                <w:rFonts w:asciiTheme="majorBidi" w:eastAsia="Arial" w:hAnsiTheme="majorBidi" w:cstheme="majorBidi"/>
                <w:b/>
                <w:lang w:val="en-US"/>
              </w:rPr>
              <w:t>BENMIRI</w:t>
            </w:r>
          </w:p>
          <w:p w:rsidR="00F46CFF" w:rsidRPr="006C5ED2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6C5ED2">
              <w:rPr>
                <w:rFonts w:asciiTheme="majorBidi" w:eastAsia="Arial" w:hAnsiTheme="majorBidi" w:cstheme="majorBidi"/>
                <w:b/>
                <w:lang w:val="en-US"/>
              </w:rPr>
              <w:t>Lab</w:t>
            </w:r>
          </w:p>
          <w:p w:rsidR="00F46CFF" w:rsidRDefault="00F46CFF" w:rsidP="00F46CFF">
            <w:pPr>
              <w:contextualSpacing/>
            </w:pPr>
          </w:p>
        </w:tc>
      </w:tr>
      <w:tr w:rsidR="00F46CFF" w:rsidTr="00F46CFF">
        <w:tc>
          <w:tcPr>
            <w:tcW w:w="1135" w:type="dxa"/>
          </w:tcPr>
          <w:p w:rsidR="00F46CFF" w:rsidRDefault="00F46CFF" w:rsidP="00F46CFF">
            <w:pPr>
              <w:contextualSpacing/>
            </w:pPr>
            <w:r>
              <w:t>jeudi</w:t>
            </w:r>
          </w:p>
        </w:tc>
        <w:tc>
          <w:tcPr>
            <w:tcW w:w="1525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 w:rsidRPr="00255B1D">
              <w:rPr>
                <w:rFonts w:asciiTheme="majorBidi" w:eastAsia="Arial" w:hAnsiTheme="majorBidi" w:cstheme="majorBidi"/>
                <w:b/>
                <w:bCs/>
              </w:rPr>
              <w:t xml:space="preserve">TP </w:t>
            </w:r>
            <w:r>
              <w:rPr>
                <w:rFonts w:asciiTheme="majorBidi" w:eastAsia="Arial" w:hAnsiTheme="majorBidi" w:cstheme="majorBidi"/>
              </w:rPr>
              <w:t xml:space="preserve">Méthodes de </w:t>
            </w:r>
            <w:proofErr w:type="spellStart"/>
            <w:r>
              <w:rPr>
                <w:rFonts w:asciiTheme="majorBidi" w:eastAsia="Arial" w:hAnsiTheme="majorBidi" w:cstheme="majorBidi"/>
              </w:rPr>
              <w:t>cont</w:t>
            </w:r>
            <w:proofErr w:type="spellEnd"/>
            <w:r>
              <w:rPr>
                <w:rFonts w:asciiTheme="majorBidi" w:eastAsia="Arial" w:hAnsiTheme="majorBidi" w:cstheme="majorBidi"/>
              </w:rPr>
              <w:t xml:space="preserve"> </w:t>
            </w:r>
            <w:r w:rsidRPr="008249A8">
              <w:rPr>
                <w:rFonts w:asciiTheme="majorBidi" w:eastAsia="Arial" w:hAnsiTheme="majorBidi" w:cstheme="majorBidi"/>
              </w:rPr>
              <w:t xml:space="preserve">des surfactants 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proofErr w:type="spellStart"/>
            <w:r>
              <w:rPr>
                <w:rFonts w:asciiTheme="majorBidi" w:eastAsia="Arial" w:hAnsiTheme="majorBidi" w:cstheme="majorBidi"/>
              </w:rPr>
              <w:t>Lab</w:t>
            </w:r>
            <w:proofErr w:type="spellEnd"/>
          </w:p>
          <w:p w:rsidR="00F46CFF" w:rsidRPr="00B77064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/>
              </w:rPr>
              <w:t>SG1</w:t>
            </w:r>
          </w:p>
          <w:p w:rsidR="00F46CFF" w:rsidRPr="00B77064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 w:rsidRPr="00B77064">
              <w:rPr>
                <w:rFonts w:asciiTheme="majorBidi" w:eastAsia="Arial" w:hAnsiTheme="majorBidi" w:cstheme="majorBidi"/>
                <w:b/>
                <w:bCs/>
              </w:rPr>
              <w:t>ASSELI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 w:rsidRPr="00255B1D">
              <w:rPr>
                <w:rFonts w:asciiTheme="majorBidi" w:eastAsia="Arial" w:hAnsiTheme="majorBidi" w:cstheme="majorBidi"/>
                <w:b/>
                <w:bCs/>
              </w:rPr>
              <w:lastRenderedPageBreak/>
              <w:t xml:space="preserve">TP </w:t>
            </w:r>
            <w:r>
              <w:rPr>
                <w:rFonts w:asciiTheme="majorBidi" w:eastAsia="Arial" w:hAnsiTheme="majorBidi" w:cstheme="majorBidi"/>
              </w:rPr>
              <w:t xml:space="preserve">Méthodes de </w:t>
            </w:r>
            <w:proofErr w:type="spellStart"/>
            <w:r>
              <w:rPr>
                <w:rFonts w:asciiTheme="majorBidi" w:eastAsia="Arial" w:hAnsiTheme="majorBidi" w:cstheme="majorBidi"/>
              </w:rPr>
              <w:t>cont</w:t>
            </w:r>
            <w:proofErr w:type="spellEnd"/>
            <w:r>
              <w:rPr>
                <w:rFonts w:asciiTheme="majorBidi" w:eastAsia="Arial" w:hAnsiTheme="majorBidi" w:cstheme="majorBidi"/>
              </w:rPr>
              <w:t xml:space="preserve"> </w:t>
            </w:r>
            <w:r w:rsidRPr="008249A8">
              <w:rPr>
                <w:rFonts w:asciiTheme="majorBidi" w:eastAsia="Arial" w:hAnsiTheme="majorBidi" w:cstheme="majorBidi"/>
              </w:rPr>
              <w:t>d</w:t>
            </w:r>
            <w:r>
              <w:rPr>
                <w:rFonts w:asciiTheme="majorBidi" w:eastAsia="Arial" w:hAnsiTheme="majorBidi" w:cstheme="majorBidi"/>
              </w:rPr>
              <w:t>es surfactants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proofErr w:type="spellStart"/>
            <w:r>
              <w:rPr>
                <w:rFonts w:asciiTheme="majorBidi" w:eastAsia="Arial" w:hAnsiTheme="majorBidi" w:cstheme="majorBidi"/>
              </w:rPr>
              <w:t>Lab</w:t>
            </w:r>
            <w:proofErr w:type="spellEnd"/>
          </w:p>
          <w:p w:rsidR="00F46CFF" w:rsidRPr="00B77064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/>
              </w:rPr>
              <w:t>SG2</w:t>
            </w:r>
          </w:p>
          <w:p w:rsidR="00F46CFF" w:rsidRPr="00B77064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 w:rsidRPr="00B77064">
              <w:rPr>
                <w:rFonts w:asciiTheme="majorBidi" w:eastAsia="Arial" w:hAnsiTheme="majorBidi" w:cstheme="majorBidi"/>
                <w:b/>
                <w:bCs/>
              </w:rPr>
              <w:lastRenderedPageBreak/>
              <w:t>ASSELI</w:t>
            </w:r>
          </w:p>
          <w:p w:rsidR="00F46CFF" w:rsidRDefault="00F46CFF" w:rsidP="00F46CFF">
            <w:pPr>
              <w:contextualSpacing/>
              <w:jc w:val="center"/>
            </w:pPr>
          </w:p>
        </w:tc>
        <w:tc>
          <w:tcPr>
            <w:tcW w:w="1877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 w:rsidRPr="008249A8">
              <w:rPr>
                <w:rFonts w:asciiTheme="majorBidi" w:eastAsia="Arial" w:hAnsiTheme="majorBidi" w:cstheme="majorBidi"/>
              </w:rPr>
              <w:lastRenderedPageBreak/>
              <w:t>Méthodes de contrôle des surfactants dans les produits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t>Cours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 xml:space="preserve">ASSELI </w:t>
            </w:r>
          </w:p>
          <w:p w:rsidR="00F46CFF" w:rsidRDefault="00F46CFF" w:rsidP="00F46CFF">
            <w:pPr>
              <w:contextualSpacing/>
              <w:jc w:val="center"/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lastRenderedPageBreak/>
              <w:t>Salle 18</w:t>
            </w:r>
          </w:p>
        </w:tc>
        <w:tc>
          <w:tcPr>
            <w:tcW w:w="2659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 w:rsidRPr="008249A8">
              <w:rPr>
                <w:rFonts w:asciiTheme="majorBidi" w:eastAsia="Arial" w:hAnsiTheme="majorBidi" w:cstheme="majorBidi"/>
              </w:rPr>
              <w:lastRenderedPageBreak/>
              <w:t>Méthodes de contrôle des surfactants dans les produits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t>Cours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 xml:space="preserve">ASSELI </w:t>
            </w:r>
          </w:p>
          <w:p w:rsidR="00F46CFF" w:rsidRDefault="00F46CFF" w:rsidP="00F46CFF">
            <w:pPr>
              <w:contextualSpacing/>
              <w:jc w:val="center"/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t>Salle 18</w:t>
            </w:r>
          </w:p>
        </w:tc>
        <w:tc>
          <w:tcPr>
            <w:tcW w:w="284" w:type="dxa"/>
          </w:tcPr>
          <w:p w:rsidR="00F46CFF" w:rsidRDefault="00F46CFF" w:rsidP="00F46CFF">
            <w:pPr>
              <w:contextualSpacing/>
            </w:pPr>
          </w:p>
        </w:tc>
        <w:tc>
          <w:tcPr>
            <w:tcW w:w="2693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 w:rsidRPr="008249A8">
              <w:rPr>
                <w:rFonts w:asciiTheme="majorBidi" w:eastAsia="Arial" w:hAnsiTheme="majorBidi" w:cstheme="majorBidi"/>
              </w:rPr>
              <w:t>Méthodes de contrôle des surfactants dans les produits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t>Cours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 xml:space="preserve">ASSELI </w:t>
            </w:r>
          </w:p>
          <w:p w:rsidR="00F46CFF" w:rsidRDefault="00F46CFF" w:rsidP="00F46CFF">
            <w:pPr>
              <w:contextualSpacing/>
              <w:jc w:val="center"/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t>Salle 18</w:t>
            </w:r>
          </w:p>
        </w:tc>
        <w:tc>
          <w:tcPr>
            <w:tcW w:w="3402" w:type="dxa"/>
          </w:tcPr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</w:rPr>
            </w:pPr>
            <w:r w:rsidRPr="008249A8">
              <w:rPr>
                <w:rFonts w:asciiTheme="majorBidi" w:eastAsia="Arial" w:hAnsiTheme="majorBidi" w:cstheme="majorBidi"/>
              </w:rPr>
              <w:t>Méthodes de contrôle des surfactants dans les produits</w:t>
            </w:r>
          </w:p>
          <w:p w:rsidR="00F46CFF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t>Cours</w:t>
            </w:r>
          </w:p>
          <w:p w:rsidR="00F46CFF" w:rsidRPr="008249A8" w:rsidRDefault="00F46CFF" w:rsidP="00F46CFF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ASSELI</w:t>
            </w:r>
          </w:p>
          <w:p w:rsidR="00F46CFF" w:rsidRDefault="00F46CFF" w:rsidP="00F46CFF">
            <w:pPr>
              <w:contextualSpacing/>
              <w:jc w:val="center"/>
            </w:pPr>
            <w:r w:rsidRPr="008249A8">
              <w:rPr>
                <w:rFonts w:asciiTheme="majorBidi" w:eastAsia="Arial" w:hAnsiTheme="majorBidi" w:cstheme="majorBidi"/>
                <w:b/>
                <w:bCs/>
              </w:rPr>
              <w:t>Salle 18</w:t>
            </w:r>
          </w:p>
        </w:tc>
      </w:tr>
    </w:tbl>
    <w:p w:rsidR="006C5ED2" w:rsidRPr="006C5ED2" w:rsidRDefault="006C5ED2" w:rsidP="00F46CFF">
      <w:pPr>
        <w:jc w:val="center"/>
        <w:rPr>
          <w:rFonts w:asciiTheme="majorBidi" w:hAnsiTheme="majorBidi" w:cstheme="majorBidi"/>
          <w:b/>
          <w:bCs/>
        </w:rPr>
      </w:pPr>
    </w:p>
    <w:sectPr w:rsidR="006C5ED2" w:rsidRPr="006C5ED2" w:rsidSect="00F46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FF" w:rsidRDefault="00F46CFF" w:rsidP="00F46CFF">
      <w:pPr>
        <w:spacing w:after="0" w:line="240" w:lineRule="auto"/>
      </w:pPr>
      <w:r>
        <w:separator/>
      </w:r>
    </w:p>
  </w:endnote>
  <w:endnote w:type="continuationSeparator" w:id="0">
    <w:p w:rsidR="00F46CFF" w:rsidRDefault="00F46CFF" w:rsidP="00F4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FF" w:rsidRDefault="00F46C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FF" w:rsidRDefault="00F46C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FF" w:rsidRDefault="00F46C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FF" w:rsidRDefault="00F46CFF" w:rsidP="00F46CFF">
      <w:pPr>
        <w:spacing w:after="0" w:line="240" w:lineRule="auto"/>
      </w:pPr>
      <w:r>
        <w:separator/>
      </w:r>
    </w:p>
  </w:footnote>
  <w:footnote w:type="continuationSeparator" w:id="0">
    <w:p w:rsidR="00F46CFF" w:rsidRDefault="00F46CFF" w:rsidP="00F4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FF" w:rsidRDefault="00F46C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FF" w:rsidRPr="00F46CFF" w:rsidRDefault="00F46CFF" w:rsidP="00F46CFF">
    <w:pPr>
      <w:pStyle w:val="En-tte"/>
      <w:jc w:val="center"/>
      <w:rPr>
        <w:b/>
        <w:bCs/>
      </w:rPr>
    </w:pPr>
    <w:r w:rsidRPr="00F46CFF">
      <w:rPr>
        <w:b/>
        <w:bCs/>
      </w:rPr>
      <w:t xml:space="preserve">Département </w:t>
    </w:r>
    <w:r>
      <w:rPr>
        <w:b/>
        <w:bCs/>
      </w:rPr>
      <w:t xml:space="preserve">de </w:t>
    </w:r>
    <w:r w:rsidRPr="00F46CFF">
      <w:rPr>
        <w:b/>
        <w:bCs/>
      </w:rPr>
      <w:t>microbiologie</w:t>
    </w:r>
    <w:r>
      <w:rPr>
        <w:b/>
        <w:bCs/>
      </w:rPr>
      <w:t xml:space="preserve"> et biochimie </w:t>
    </w:r>
    <w:bookmarkStart w:id="0" w:name="_GoBack"/>
    <w:bookmarkEnd w:id="0"/>
  </w:p>
  <w:p w:rsidR="00F46CFF" w:rsidRPr="00F46CFF" w:rsidRDefault="00F46CFF" w:rsidP="00F46CFF">
    <w:pPr>
      <w:pStyle w:val="En-tte"/>
      <w:jc w:val="center"/>
      <w:rPr>
        <w:b/>
        <w:bCs/>
      </w:rPr>
    </w:pPr>
    <w:r w:rsidRPr="00F46CFF">
      <w:rPr>
        <w:b/>
        <w:bCs/>
      </w:rPr>
      <w:t>Emploi du temps Master 1 professionnel qualité des produits et sécurité des aliments</w:t>
    </w:r>
  </w:p>
  <w:p w:rsidR="00F46CFF" w:rsidRPr="00F46CFF" w:rsidRDefault="00F46CFF" w:rsidP="00F46CFF">
    <w:pPr>
      <w:pStyle w:val="En-tte"/>
      <w:jc w:val="center"/>
      <w:rPr>
        <w:b/>
        <w:bCs/>
      </w:rPr>
    </w:pPr>
    <w:r w:rsidRPr="00F46CFF">
      <w:rPr>
        <w:b/>
        <w:bCs/>
      </w:rPr>
      <w:t>L’année universitaire 2021-2021</w:t>
    </w:r>
  </w:p>
  <w:p w:rsidR="00F46CFF" w:rsidRDefault="00F46CFF" w:rsidP="00F46CFF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FF" w:rsidRDefault="00F46C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A8"/>
    <w:rsid w:val="0005435A"/>
    <w:rsid w:val="00255B1D"/>
    <w:rsid w:val="006C5ED2"/>
    <w:rsid w:val="008249A8"/>
    <w:rsid w:val="00B77064"/>
    <w:rsid w:val="00F4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1B09"/>
  <w15:docId w15:val="{03FF1F98-7519-4605-8D07-B0072CFE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5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4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4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CFF"/>
  </w:style>
  <w:style w:type="paragraph" w:styleId="Pieddepage">
    <w:name w:val="footer"/>
    <w:basedOn w:val="Normal"/>
    <w:link w:val="PieddepageCar"/>
    <w:uiPriority w:val="99"/>
    <w:unhideWhenUsed/>
    <w:rsid w:val="00F4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EB5E-83A2-4FC3-BE62-537B2DB4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Accro Informatique</cp:lastModifiedBy>
  <cp:revision>2</cp:revision>
  <dcterms:created xsi:type="dcterms:W3CDTF">2021-11-11T12:34:00Z</dcterms:created>
  <dcterms:modified xsi:type="dcterms:W3CDTF">2021-11-11T12:34:00Z</dcterms:modified>
</cp:coreProperties>
</file>