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C2" w:rsidRPr="00326A43" w:rsidRDefault="00C623C2" w:rsidP="00996665">
      <w:pPr>
        <w:spacing w:line="240" w:lineRule="auto"/>
        <w:jc w:val="center"/>
        <w:rPr>
          <w:rFonts w:ascii="Times New Roman" w:hAnsi="Times New Roman" w:cs="GE SS Two Bold"/>
          <w:b/>
          <w:bCs/>
          <w:color w:val="00B050"/>
          <w:sz w:val="24"/>
          <w:szCs w:val="24"/>
          <w:rtl/>
        </w:rPr>
      </w:pPr>
      <w:bookmarkStart w:id="0" w:name="_GoBack"/>
      <w:bookmarkEnd w:id="0"/>
      <w:r w:rsidRPr="00326A43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جامعة المسيلة    **   كلية العلوم الإنسانية والاجتماعية** قسم علم الاجتماع </w:t>
      </w:r>
      <w:r w:rsidR="008D61A9" w:rsidRPr="00326A43">
        <w:rPr>
          <w:rFonts w:ascii="Times New Roman" w:hAnsi="Times New Roman" w:cs="GE SS Two Bold"/>
          <w:b/>
          <w:bCs/>
          <w:noProof/>
          <w:color w:val="00B050"/>
          <w:sz w:val="24"/>
          <w:szCs w:val="24"/>
          <w:lang w:val="fr-FR" w:eastAsia="fr-FR"/>
        </w:rPr>
        <w:drawing>
          <wp:inline distT="0" distB="0" distL="0" distR="0">
            <wp:extent cx="647700" cy="476250"/>
            <wp:effectExtent l="0" t="0" r="0" b="0"/>
            <wp:docPr id="5" name="صورة 1" descr="C:\Users\GIBINFO\Desktop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GIBINFO\Desktop\logo-final-um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A43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    السنة الأولى ماسترع</w:t>
      </w:r>
      <w:r w:rsidR="005B13DE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لم الاجتماع التربية- السداسي الثاني</w:t>
      </w:r>
      <w:r w:rsidRPr="00326A43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 - </w:t>
      </w:r>
      <w:r w:rsidRPr="00E72D7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20</w:t>
      </w:r>
      <w:r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</w:t>
      </w:r>
      <w:r w:rsidR="0099666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1</w:t>
      </w:r>
      <w:r w:rsidRPr="00E72D7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/</w:t>
      </w:r>
      <w:r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202</w:t>
      </w:r>
      <w:r w:rsidR="0099666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</w:t>
      </w:r>
    </w:p>
    <w:tbl>
      <w:tblPr>
        <w:tblpPr w:leftFromText="180" w:rightFromText="180" w:vertAnchor="page" w:horzAnchor="margin" w:tblpXSpec="center" w:tblpY="1516"/>
        <w:bidiVisual/>
        <w:tblW w:w="16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984"/>
        <w:gridCol w:w="2127"/>
        <w:gridCol w:w="2268"/>
        <w:gridCol w:w="1984"/>
        <w:gridCol w:w="1418"/>
        <w:gridCol w:w="1984"/>
        <w:gridCol w:w="2126"/>
        <w:gridCol w:w="2127"/>
      </w:tblGrid>
      <w:tr w:rsidR="00C623C2" w:rsidRPr="003F48DE" w:rsidTr="00362298">
        <w:trPr>
          <w:trHeight w:val="277"/>
        </w:trPr>
        <w:tc>
          <w:tcPr>
            <w:tcW w:w="799" w:type="dxa"/>
            <w:shd w:val="clear" w:color="auto" w:fill="FF6699"/>
          </w:tcPr>
          <w:p w:rsidR="00C623C2" w:rsidRPr="000F6D8A" w:rsidRDefault="00C623C2" w:rsidP="00C623C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0F6D8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الأيام</w:t>
            </w:r>
          </w:p>
        </w:tc>
        <w:tc>
          <w:tcPr>
            <w:tcW w:w="1984" w:type="dxa"/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0800-09.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2127" w:type="dxa"/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09.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</w:t>
            </w:r>
          </w:p>
        </w:tc>
        <w:tc>
          <w:tcPr>
            <w:tcW w:w="2268" w:type="dxa"/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1984" w:type="dxa"/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</w:t>
            </w:r>
          </w:p>
        </w:tc>
        <w:tc>
          <w:tcPr>
            <w:tcW w:w="1418" w:type="dxa"/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3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13.00-14.00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14.00-15.00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6699"/>
          </w:tcPr>
          <w:p w:rsidR="00C623C2" w:rsidRPr="003F48DE" w:rsidRDefault="00C623C2" w:rsidP="00C623C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15.00-16.00</w:t>
            </w:r>
          </w:p>
        </w:tc>
      </w:tr>
      <w:tr w:rsidR="0028757D" w:rsidRPr="003F48DE" w:rsidTr="00362298">
        <w:trPr>
          <w:trHeight w:val="187"/>
        </w:trPr>
        <w:tc>
          <w:tcPr>
            <w:tcW w:w="799" w:type="dxa"/>
            <w:vMerge w:val="restart"/>
            <w:shd w:val="clear" w:color="auto" w:fill="FF6699"/>
            <w:textDirection w:val="btLr"/>
          </w:tcPr>
          <w:p w:rsidR="0028757D" w:rsidRPr="007B3B06" w:rsidRDefault="0028757D" w:rsidP="0028757D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28757D" w:rsidRPr="007B3B06" w:rsidRDefault="0028757D" w:rsidP="0028757D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الأحــــــــــــــــــــــــد</w:t>
            </w:r>
          </w:p>
          <w:p w:rsidR="0028757D" w:rsidRPr="006A22BE" w:rsidRDefault="0028757D" w:rsidP="0028757D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sz w:val="16"/>
                <w:szCs w:val="16"/>
                <w:lang w:val="fr-FR" w:bidi="ar-DZ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الإحصاء التربوي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الإحصاء التربوي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سوسيولوجيا المؤسسة 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المؤسسة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المؤسسة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الإحصاء التربوي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الإخفاق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الم</w:t>
            </w:r>
          </w:p>
        </w:tc>
      </w:tr>
      <w:tr w:rsidR="0028757D" w:rsidRPr="003F48DE" w:rsidTr="00362298">
        <w:trPr>
          <w:trHeight w:val="173"/>
        </w:trPr>
        <w:tc>
          <w:tcPr>
            <w:tcW w:w="799" w:type="dxa"/>
            <w:vMerge/>
            <w:shd w:val="clear" w:color="auto" w:fill="FF6699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مامش</w:t>
            </w:r>
            <w:proofErr w:type="spell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مامش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التربوية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التربوية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التربوية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مامش</w:t>
            </w:r>
            <w:proofErr w:type="spellEnd"/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د/ رحاب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ف 1/ </w:t>
            </w:r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</w:p>
        </w:tc>
      </w:tr>
      <w:tr w:rsidR="0028757D" w:rsidRPr="003F48DE" w:rsidTr="00362298">
        <w:trPr>
          <w:trHeight w:val="85"/>
        </w:trPr>
        <w:tc>
          <w:tcPr>
            <w:tcW w:w="799" w:type="dxa"/>
            <w:vMerge/>
            <w:shd w:val="clear" w:color="auto" w:fill="FF6699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71436D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أ.د/ تالي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71436D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أ.د/ تالي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4055B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تطبيق  أ.د/ تالي  ف1  </w:t>
            </w:r>
            <w:r w:rsidRP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4055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تطبيق   ف 1، </w:t>
            </w: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28757D" w:rsidRPr="003F48DE" w:rsidTr="00362298">
        <w:trPr>
          <w:trHeight w:val="173"/>
        </w:trPr>
        <w:tc>
          <w:tcPr>
            <w:tcW w:w="799" w:type="dxa"/>
            <w:vMerge/>
            <w:shd w:val="clear" w:color="auto" w:fill="FF6699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P23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28757D" w:rsidRPr="003F48DE" w:rsidTr="00362298">
        <w:tc>
          <w:tcPr>
            <w:tcW w:w="799" w:type="dxa"/>
            <w:vMerge/>
            <w:shd w:val="clear" w:color="auto" w:fill="FF6699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4055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28757D" w:rsidRPr="003F48DE" w:rsidTr="00362298">
        <w:trPr>
          <w:trHeight w:val="70"/>
        </w:trPr>
        <w:tc>
          <w:tcPr>
            <w:tcW w:w="799" w:type="dxa"/>
            <w:vMerge/>
            <w:shd w:val="clear" w:color="auto" w:fill="FF6699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28757D" w:rsidRPr="003F48DE" w:rsidTr="00362298">
        <w:trPr>
          <w:trHeight w:val="70"/>
        </w:trPr>
        <w:tc>
          <w:tcPr>
            <w:tcW w:w="799" w:type="dxa"/>
            <w:vMerge/>
            <w:shd w:val="clear" w:color="auto" w:fill="FF6699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7CAAC" w:themeFill="accent2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CC2E5" w:themeFill="accent1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28757D" w:rsidRPr="003F48DE" w:rsidTr="00362298">
        <w:trPr>
          <w:trHeight w:val="70"/>
        </w:trPr>
        <w:tc>
          <w:tcPr>
            <w:tcW w:w="799" w:type="dxa"/>
            <w:vMerge w:val="restart"/>
            <w:shd w:val="clear" w:color="auto" w:fill="FF6699"/>
            <w:textDirection w:val="btLr"/>
            <w:vAlign w:val="center"/>
          </w:tcPr>
          <w:p w:rsidR="0028757D" w:rsidRPr="007B3B06" w:rsidRDefault="0028757D" w:rsidP="0028757D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الاثنيــــــــــــــــــــــــــن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C5E0B3" w:themeFill="accent6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تكنولوجيا الاتصال</w:t>
            </w:r>
          </w:p>
        </w:tc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التقويم التربوي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منهجية البحث الاجتماعي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منهجية البحث الاجتماعي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منهجية البحث الاجتماعي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سوسيولوجيا الإخفاق 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الإخفاق</w:t>
            </w:r>
          </w:p>
        </w:tc>
      </w:tr>
      <w:tr w:rsidR="0028757D" w:rsidRPr="003F48DE" w:rsidTr="00362298">
        <w:trPr>
          <w:trHeight w:val="64"/>
        </w:trPr>
        <w:tc>
          <w:tcPr>
            <w:tcW w:w="799" w:type="dxa"/>
            <w:vMerge/>
            <w:shd w:val="clear" w:color="auto" w:fill="FF6699"/>
            <w:textDirection w:val="btL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5E0B3" w:themeFill="accent6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ناجح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بونيف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أ.د / عزوز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أ.د / عزوز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val="en-AU" w:bidi="ar-DZ"/>
              </w:rPr>
              <w:t>أ.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عزوز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المدرسي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المدرسي</w:t>
            </w:r>
          </w:p>
        </w:tc>
      </w:tr>
      <w:tr w:rsidR="0028757D" w:rsidRPr="003F48DE" w:rsidTr="00362298">
        <w:trPr>
          <w:trHeight w:val="64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5E0B3" w:themeFill="accent6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ف 1 </w:t>
            </w: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  </w:t>
            </w:r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صيد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/ صيد</w:t>
            </w:r>
          </w:p>
        </w:tc>
      </w:tr>
      <w:tr w:rsidR="0028757D" w:rsidRPr="003F48DE" w:rsidTr="00362298">
        <w:trPr>
          <w:trHeight w:val="268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5E0B3" w:themeFill="accent6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 </w:t>
            </w:r>
            <w:r w:rsidR="004055B0"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القاعة </w:t>
            </w:r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4055B0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  <w:r w:rsidR="0085023D"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القاعة</w:t>
            </w:r>
            <w:r w:rsidR="0085023D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 w:rsidR="0085023D"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85023D" w:rsidRPr="00A62EF5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 w:rsidR="0085023D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  <w:r w:rsidR="0085023D"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القاعة</w:t>
            </w:r>
            <w:r w:rsidR="0085023D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 w:rsidR="0085023D"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="0085023D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 w:rsidR="0085023D" w:rsidRPr="00A62EF5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 w:rsidR="0085023D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</w:tr>
      <w:tr w:rsidR="0028757D" w:rsidRPr="003F48DE" w:rsidTr="00362298">
        <w:trPr>
          <w:trHeight w:val="70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5E0B3" w:themeFill="accent6" w:themeFillTint="66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28757D" w:rsidRPr="003F48DE" w:rsidTr="00362298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28757D" w:rsidRPr="000F6D8A" w:rsidRDefault="0028757D" w:rsidP="0028757D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C9C9C9" w:themeFill="accent3" w:themeFillTint="99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28757D" w:rsidRPr="00A62EF5" w:rsidRDefault="0028757D" w:rsidP="0028757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8757D" w:rsidRPr="00A62EF5" w:rsidRDefault="0028757D" w:rsidP="0028757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362298" w:rsidRPr="003F48DE" w:rsidTr="00476D5D">
        <w:tc>
          <w:tcPr>
            <w:tcW w:w="799" w:type="dxa"/>
            <w:vMerge w:val="restart"/>
            <w:shd w:val="clear" w:color="auto" w:fill="FF6699"/>
            <w:textDirection w:val="btLr"/>
          </w:tcPr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362298" w:rsidRPr="007B3B06" w:rsidRDefault="00362298" w:rsidP="00362298">
            <w:pPr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الثـــــــــــــــــلاثـــــــــــاء</w:t>
            </w:r>
          </w:p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فلسفة التربية</w:t>
            </w:r>
          </w:p>
        </w:tc>
        <w:tc>
          <w:tcPr>
            <w:tcW w:w="21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فلسفة التربية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النظريات السوسيولوجية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النظريات السوسيولوجية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اللغة الإنجليزية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النظريات السوسيولوجية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فلسفة التربية</w:t>
            </w:r>
          </w:p>
        </w:tc>
      </w:tr>
      <w:tr w:rsidR="00362298" w:rsidRPr="003F48DE" w:rsidTr="00476D5D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362298" w:rsidRPr="000F6D8A" w:rsidRDefault="00362298" w:rsidP="0036229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بونويقة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بونويقة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التربية أ.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علي شريف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التربية أ.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علي شريف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بلقرمي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تطبيق  د/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علي شريف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  <w:r w:rsidR="004055B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د/</w:t>
            </w:r>
            <w:r w:rsidR="00B77D3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بونويقة 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ف1 </w:t>
            </w:r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</w:tr>
      <w:tr w:rsidR="00362298" w:rsidRPr="003F48DE" w:rsidTr="00476D5D">
        <w:trPr>
          <w:trHeight w:val="128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362298" w:rsidRPr="000F6D8A" w:rsidRDefault="00362298" w:rsidP="0036229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</w:t>
            </w:r>
            <w:r w:rsidR="004055B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  <w:r w:rsidRPr="00A62EF5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476D5D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362298" w:rsidRPr="000F6D8A" w:rsidRDefault="00362298" w:rsidP="0036229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4055B0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4055B0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4055B0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4055B0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4055B0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القاعة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P23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476D5D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362298" w:rsidRPr="000F6D8A" w:rsidRDefault="00362298" w:rsidP="0036229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476D5D">
        <w:trPr>
          <w:trHeight w:val="70"/>
        </w:trPr>
        <w:tc>
          <w:tcPr>
            <w:tcW w:w="799" w:type="dxa"/>
            <w:vMerge/>
            <w:shd w:val="clear" w:color="auto" w:fill="FF6699"/>
            <w:textDirection w:val="btLr"/>
          </w:tcPr>
          <w:p w:rsidR="00362298" w:rsidRPr="000F6D8A" w:rsidRDefault="00362298" w:rsidP="0036229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476D5D">
        <w:trPr>
          <w:trHeight w:val="152"/>
        </w:trPr>
        <w:tc>
          <w:tcPr>
            <w:tcW w:w="799" w:type="dxa"/>
            <w:vMerge/>
            <w:shd w:val="clear" w:color="auto" w:fill="FF6699"/>
            <w:textDirection w:val="btLr"/>
          </w:tcPr>
          <w:p w:rsidR="00362298" w:rsidRPr="000F6D8A" w:rsidRDefault="00362298" w:rsidP="0036229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5A5A5" w:themeFill="accent3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</w:tr>
      <w:tr w:rsidR="00362298" w:rsidRPr="003F48DE" w:rsidTr="00362298">
        <w:tc>
          <w:tcPr>
            <w:tcW w:w="799" w:type="dxa"/>
            <w:vMerge w:val="restart"/>
            <w:shd w:val="clear" w:color="auto" w:fill="FF6699"/>
            <w:textDirection w:val="btLr"/>
            <w:vAlign w:val="center"/>
          </w:tcPr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الأربعــــــــــــــــــــــــــاء</w:t>
            </w:r>
          </w:p>
          <w:p w:rsidR="00362298" w:rsidRPr="007B3B06" w:rsidRDefault="00362298" w:rsidP="00362298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</w:tr>
      <w:tr w:rsidR="00362298" w:rsidRPr="00541B96" w:rsidTr="00362298">
        <w:tc>
          <w:tcPr>
            <w:tcW w:w="799" w:type="dxa"/>
            <w:vMerge/>
            <w:shd w:val="clear" w:color="auto" w:fill="FF6699"/>
            <w:vAlign w:val="center"/>
          </w:tcPr>
          <w:p w:rsidR="00362298" w:rsidRPr="000F6D8A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362298" w:rsidRPr="003F48DE" w:rsidTr="00362298">
        <w:tc>
          <w:tcPr>
            <w:tcW w:w="799" w:type="dxa"/>
            <w:vMerge/>
            <w:shd w:val="clear" w:color="auto" w:fill="FF6699"/>
            <w:vAlign w:val="center"/>
          </w:tcPr>
          <w:p w:rsidR="00362298" w:rsidRPr="000F6D8A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362298">
        <w:trPr>
          <w:trHeight w:val="302"/>
        </w:trPr>
        <w:tc>
          <w:tcPr>
            <w:tcW w:w="799" w:type="dxa"/>
            <w:vMerge/>
            <w:shd w:val="clear" w:color="auto" w:fill="FF6699"/>
            <w:vAlign w:val="center"/>
          </w:tcPr>
          <w:p w:rsidR="00362298" w:rsidRPr="000F6D8A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362298" w:rsidRPr="003F48DE" w:rsidTr="00362298">
        <w:trPr>
          <w:trHeight w:val="70"/>
        </w:trPr>
        <w:tc>
          <w:tcPr>
            <w:tcW w:w="799" w:type="dxa"/>
            <w:vMerge/>
            <w:shd w:val="clear" w:color="auto" w:fill="FF6699"/>
          </w:tcPr>
          <w:p w:rsidR="00362298" w:rsidRPr="000F6D8A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362298">
        <w:trPr>
          <w:trHeight w:val="70"/>
        </w:trPr>
        <w:tc>
          <w:tcPr>
            <w:tcW w:w="799" w:type="dxa"/>
            <w:vMerge/>
            <w:shd w:val="clear" w:color="auto" w:fill="FF6699"/>
            <w:vAlign w:val="center"/>
          </w:tcPr>
          <w:p w:rsidR="00362298" w:rsidRPr="000F6D8A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362298" w:rsidRPr="003F48DE" w:rsidTr="00362298">
        <w:trPr>
          <w:trHeight w:val="70"/>
        </w:trPr>
        <w:tc>
          <w:tcPr>
            <w:tcW w:w="799" w:type="dxa"/>
            <w:vMerge/>
            <w:shd w:val="clear" w:color="auto" w:fill="FF6699"/>
            <w:vAlign w:val="center"/>
          </w:tcPr>
          <w:p w:rsidR="00362298" w:rsidRPr="000F6D8A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300126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2298" w:rsidRPr="00A62EF5" w:rsidRDefault="00362298" w:rsidP="0036229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9D05ED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62298" w:rsidRPr="009D05ED" w:rsidRDefault="00362298" w:rsidP="00362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</w:pPr>
          </w:p>
        </w:tc>
      </w:tr>
    </w:tbl>
    <w:p w:rsidR="00352526" w:rsidRDefault="00352526">
      <w:pPr>
        <w:rPr>
          <w:rtl/>
        </w:rPr>
      </w:pPr>
    </w:p>
    <w:p w:rsidR="000D0620" w:rsidRDefault="00C623C2">
      <w:pPr>
        <w:rPr>
          <w:rtl/>
        </w:rPr>
      </w:pPr>
      <w:r>
        <w:rPr>
          <w:rtl/>
        </w:rPr>
        <w:br/>
      </w:r>
    </w:p>
    <w:p w:rsidR="00C623C2" w:rsidRPr="00326A43" w:rsidRDefault="00C623C2" w:rsidP="00996665">
      <w:pPr>
        <w:spacing w:line="240" w:lineRule="auto"/>
        <w:jc w:val="center"/>
        <w:rPr>
          <w:rFonts w:ascii="Times New Roman" w:hAnsi="Times New Roman" w:cs="GE SS Two Bold"/>
          <w:b/>
          <w:bCs/>
          <w:color w:val="00B050"/>
          <w:sz w:val="24"/>
          <w:szCs w:val="24"/>
          <w:rtl/>
        </w:rPr>
      </w:pPr>
      <w:r w:rsidRPr="00326A43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جامعة المسيلة    **   كلية العلوم الإنسانية والاجتماعية** قسم علم الاجتماع </w:t>
      </w:r>
      <w:r w:rsidRPr="00326A43">
        <w:rPr>
          <w:rFonts w:ascii="Times New Roman" w:hAnsi="Times New Roman" w:cs="GE SS Two Bold"/>
          <w:b/>
          <w:bCs/>
          <w:noProof/>
          <w:color w:val="00B050"/>
          <w:sz w:val="24"/>
          <w:szCs w:val="24"/>
          <w:lang w:val="fr-FR" w:eastAsia="fr-FR"/>
        </w:rPr>
        <w:drawing>
          <wp:inline distT="0" distB="0" distL="0" distR="0">
            <wp:extent cx="638175" cy="476250"/>
            <wp:effectExtent l="19050" t="0" r="9525" b="0"/>
            <wp:docPr id="1" name="صورة 1" descr="C:\Users\GIBINFO\Desktop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GIBINFO\Desktop\logo-final-um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A43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  السنة الأولى ماستر</w:t>
      </w:r>
      <w:r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 علم الاجتماع التنظيم والعمل </w:t>
      </w:r>
      <w:r w:rsidR="008D61A9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- السداسي الثاني</w:t>
      </w:r>
      <w:r w:rsidRPr="00326A43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 xml:space="preserve"> - </w:t>
      </w:r>
      <w:r w:rsidRPr="00E72D7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20</w:t>
      </w:r>
      <w:r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</w:t>
      </w:r>
      <w:r w:rsidR="0099666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1</w:t>
      </w:r>
      <w:r w:rsidRPr="00E72D7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/</w:t>
      </w:r>
      <w:r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202</w:t>
      </w:r>
      <w:r w:rsidR="00996665">
        <w:rPr>
          <w:rFonts w:ascii="Times New Roman" w:hAnsi="Times New Roman" w:cs="GE SS Two Bold" w:hint="cs"/>
          <w:b/>
          <w:bCs/>
          <w:color w:val="00B050"/>
          <w:sz w:val="24"/>
          <w:szCs w:val="24"/>
          <w:rtl/>
        </w:rPr>
        <w:t>2</w:t>
      </w:r>
    </w:p>
    <w:tbl>
      <w:tblPr>
        <w:tblpPr w:leftFromText="180" w:rightFromText="180" w:vertAnchor="page" w:horzAnchor="margin" w:tblpXSpec="center" w:tblpY="1516"/>
        <w:bidiVisual/>
        <w:tblW w:w="16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01"/>
        <w:gridCol w:w="1843"/>
        <w:gridCol w:w="1984"/>
        <w:gridCol w:w="2126"/>
        <w:gridCol w:w="1843"/>
        <w:gridCol w:w="2268"/>
        <w:gridCol w:w="2126"/>
        <w:gridCol w:w="2127"/>
      </w:tblGrid>
      <w:tr w:rsidR="006A22BE" w:rsidRPr="003F48DE" w:rsidTr="00E430E8">
        <w:trPr>
          <w:trHeight w:val="277"/>
        </w:trPr>
        <w:tc>
          <w:tcPr>
            <w:tcW w:w="799" w:type="dxa"/>
            <w:shd w:val="clear" w:color="auto" w:fill="FF6699"/>
          </w:tcPr>
          <w:p w:rsidR="006A22BE" w:rsidRPr="000F6D8A" w:rsidRDefault="006A22BE" w:rsidP="006A22B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0F6D8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  <w:t>الأيام</w:t>
            </w:r>
          </w:p>
        </w:tc>
        <w:tc>
          <w:tcPr>
            <w:tcW w:w="1701" w:type="dxa"/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0800-09.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1843" w:type="dxa"/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09.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</w:t>
            </w:r>
          </w:p>
        </w:tc>
        <w:tc>
          <w:tcPr>
            <w:tcW w:w="1984" w:type="dxa"/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2126" w:type="dxa"/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</w:t>
            </w:r>
          </w:p>
        </w:tc>
        <w:tc>
          <w:tcPr>
            <w:tcW w:w="1843" w:type="dxa"/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3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13.00-14.00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14.00-15.00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15.00-16.00</w:t>
            </w:r>
          </w:p>
        </w:tc>
      </w:tr>
      <w:tr w:rsidR="00F80CC6" w:rsidRPr="003F48DE" w:rsidTr="00E430E8">
        <w:trPr>
          <w:trHeight w:val="187"/>
        </w:trPr>
        <w:tc>
          <w:tcPr>
            <w:tcW w:w="799" w:type="dxa"/>
            <w:vMerge w:val="restart"/>
            <w:shd w:val="clear" w:color="auto" w:fill="FF6699"/>
            <w:textDirection w:val="btLr"/>
          </w:tcPr>
          <w:p w:rsidR="00F80CC6" w:rsidRPr="007B3B06" w:rsidRDefault="00F80CC6" w:rsidP="00F80CC6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F80CC6" w:rsidRPr="007B3B06" w:rsidRDefault="00F80CC6" w:rsidP="00F80CC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الأحــــــــــــــــــــــــد</w:t>
            </w:r>
          </w:p>
          <w:p w:rsidR="00F80CC6" w:rsidRPr="006A22BE" w:rsidRDefault="00F80CC6" w:rsidP="00F80CC6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sz w:val="16"/>
                <w:szCs w:val="16"/>
                <w:lang w:val="fr-FR" w:bidi="ar-DZ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منهجية وتقنيات 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منهجية وتقنيات 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منهجية وتقنيات البحث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C574E0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منهجية وتقنيات البحث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لغة أجنبية </w:t>
            </w:r>
          </w:p>
        </w:tc>
      </w:tr>
      <w:tr w:rsidR="00F80CC6" w:rsidRPr="003F48DE" w:rsidTr="00E430E8">
        <w:trPr>
          <w:trHeight w:val="173"/>
        </w:trPr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الحركات</w:t>
            </w: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العمالية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الحركات</w:t>
            </w: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العمالية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البحث 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بتقة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البحث 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بتقة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D57E21" w:rsidRDefault="00F80CC6" w:rsidP="000B4D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 w:rsidR="000B4D5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نوادري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0B4D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 w:rsidR="000B4D5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نوادري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شباح</w:t>
            </w:r>
          </w:p>
        </w:tc>
      </w:tr>
      <w:tr w:rsidR="00F80CC6" w:rsidRPr="003F48DE" w:rsidTr="00E430E8">
        <w:trPr>
          <w:trHeight w:val="85"/>
        </w:trPr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C574E0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proofErr w:type="spellStart"/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بوجلال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proofErr w:type="spellStart"/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بوجلال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2 </w:t>
            </w: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/ </w:t>
            </w:r>
            <w:proofErr w:type="spellStart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P20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 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</w:t>
            </w: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r w:rsidRPr="00C574E0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</w:tr>
      <w:tr w:rsidR="00F80CC6" w:rsidRPr="003F48DE" w:rsidTr="00E430E8">
        <w:trPr>
          <w:trHeight w:val="173"/>
        </w:trPr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C574E0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C574E0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C574E0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التنظيم الحديث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التنظيم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الحديث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C574E0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C574E0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د/ </w:t>
            </w: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</w:t>
            </w: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شباح </w:t>
            </w: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ق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 P20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 د</w:t>
            </w: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/ </w:t>
            </w:r>
            <w:proofErr w:type="spellStart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شباح</w:t>
            </w:r>
            <w:proofErr w:type="spellEnd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ف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2</w:t>
            </w: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 21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472C4" w:themeFill="accent5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4472C4" w:themeFill="accent5"/>
          </w:tcPr>
          <w:p w:rsidR="00F80CC6" w:rsidRPr="00F469D3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F80CC6" w:rsidRPr="003F48DE" w:rsidTr="00E430E8">
        <w:tc>
          <w:tcPr>
            <w:tcW w:w="799" w:type="dxa"/>
            <w:vMerge w:val="restart"/>
            <w:shd w:val="clear" w:color="auto" w:fill="FF6699"/>
            <w:textDirection w:val="btLr"/>
            <w:vAlign w:val="center"/>
          </w:tcPr>
          <w:p w:rsidR="00F80CC6" w:rsidRPr="007B3B06" w:rsidRDefault="00F80CC6" w:rsidP="00F80CC6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الاثنيــــــــــــــــــــــــــن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التنظيم الحديث 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التنظيم الحديث 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المخاطر</w:t>
            </w:r>
          </w:p>
        </w:tc>
        <w:tc>
          <w:tcPr>
            <w:tcW w:w="21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المخاطر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الحركات</w:t>
            </w:r>
            <w:r w:rsidRPr="00D1785B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TD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8418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418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الحركات</w:t>
            </w:r>
            <w:r w:rsidRPr="00841821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TD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8418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للمؤسسة 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شباح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للمؤسسة 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شباح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</w:t>
            </w:r>
            <w:proofErr w:type="spellEnd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/ بن يمينة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</w:t>
            </w:r>
            <w:proofErr w:type="spellEnd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/ بن يمينة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بن جعفر</w:t>
            </w: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ف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</w:t>
            </w:r>
            <w:proofErr w:type="spellStart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8418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</w:t>
            </w:r>
            <w:r w:rsidRPr="008418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/ بن جعفر ف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1</w:t>
            </w:r>
            <w:r w:rsidRPr="008418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، </w:t>
            </w:r>
            <w:proofErr w:type="spellStart"/>
            <w:r w:rsidRPr="008418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 w:rsidRPr="00841821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8418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F80CC6" w:rsidRPr="003F48DE" w:rsidTr="00E430E8">
        <w:trPr>
          <w:trHeight w:val="268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المخاطر</w:t>
            </w:r>
            <w:r w:rsidRPr="00A62EF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TD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سوسيولوجيا المخاطر</w:t>
            </w:r>
            <w:r w:rsidRPr="00D1785B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TD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A62EF5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</w:t>
            </w:r>
            <w:proofErr w:type="spellEnd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/ بن يمينة ف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1</w:t>
            </w:r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proofErr w:type="spellStart"/>
            <w:r w:rsidRPr="00A62EF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P21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</w:t>
            </w:r>
            <w:proofErr w:type="spellEnd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/بن يمينة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ف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ق</w:t>
            </w:r>
            <w:r w:rsidRPr="00D1785B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P21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4B083" w:themeFill="accent2" w:themeFillTint="99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4B083" w:themeFill="accent2" w:themeFillTint="99"/>
          </w:tcPr>
          <w:p w:rsidR="00F80CC6" w:rsidRPr="00E42E5D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F80CC6" w:rsidRPr="003F48DE" w:rsidTr="00E430E8">
        <w:tc>
          <w:tcPr>
            <w:tcW w:w="799" w:type="dxa"/>
            <w:vMerge w:val="restart"/>
            <w:shd w:val="clear" w:color="auto" w:fill="FF6699"/>
            <w:textDirection w:val="btLr"/>
          </w:tcPr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F80CC6" w:rsidRPr="007B3B06" w:rsidRDefault="00F80CC6" w:rsidP="00F80CC6">
            <w:pPr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الثـــــــــــــــــلاثـــــــــــاء</w:t>
            </w:r>
          </w:p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00B0F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نمادج</w:t>
            </w:r>
            <w:proofErr w:type="spellEnd"/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تنموية في </w:t>
            </w: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القيادة والاتصال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القيادة والاتصال 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proofErr w:type="spellStart"/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الأورغونوميا</w:t>
            </w:r>
            <w:proofErr w:type="spellEnd"/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الإحصاء الوصفي </w:t>
            </w: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الإحصاء الوصفي والاس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الإحصاء الوصفي والاس</w:t>
            </w: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العالم أ.د / فكرون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</w:t>
            </w: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لمؤسساتي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</w:t>
            </w: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لمؤسساتي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شبيلي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والاستدلالي </w:t>
            </w: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د / فضيل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1568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TD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د/فضيل ف 2</w:t>
            </w: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r w:rsidRPr="0091568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9156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TD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د/فضيل</w:t>
            </w: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ف 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</w:t>
            </w: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 ق</w:t>
            </w:r>
            <w:r w:rsidRPr="0091568F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  <w:t xml:space="preserve"> </w:t>
            </w:r>
          </w:p>
        </w:tc>
      </w:tr>
      <w:tr w:rsidR="00F80CC6" w:rsidRPr="003F48DE" w:rsidTr="00E430E8">
        <w:trPr>
          <w:trHeight w:val="128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57E2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091C29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</w:t>
            </w:r>
            <w:proofErr w:type="spellEnd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/ </w:t>
            </w:r>
            <w:proofErr w:type="spellStart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جغلولي</w:t>
            </w:r>
            <w:proofErr w:type="spellEnd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proofErr w:type="spellStart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</w:t>
            </w:r>
            <w:proofErr w:type="spellEnd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/  </w:t>
            </w:r>
            <w:proofErr w:type="spellStart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جغلولي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91568F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F80CC6" w:rsidRPr="003F48DE" w:rsidTr="00E430E8">
        <w:trPr>
          <w:trHeight w:val="128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541B9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cyan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C574E0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القيادة والاتصال </w:t>
            </w:r>
            <w:r w:rsidRPr="00D1785B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TD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القيادة والاتصال </w:t>
            </w:r>
            <w:r w:rsidRPr="00D1785B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TD</w:t>
            </w:r>
          </w:p>
        </w:tc>
      </w:tr>
      <w:tr w:rsidR="00F80CC6" w:rsidRPr="003F48DE" w:rsidTr="00E430E8">
        <w:trPr>
          <w:trHeight w:val="128"/>
        </w:trPr>
        <w:tc>
          <w:tcPr>
            <w:tcW w:w="799" w:type="dxa"/>
            <w:vMerge/>
            <w:shd w:val="clear" w:color="auto" w:fill="FF6699"/>
            <w:textDirection w:val="btLr"/>
            <w:vAlign w:val="cente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1A29EA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المدرج 02 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د/ شبيلي </w:t>
            </w: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ف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1</w:t>
            </w: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، </w:t>
            </w:r>
            <w:proofErr w:type="spellStart"/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قا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P21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D1785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شبيلي ف 2 ق</w:t>
            </w:r>
            <w:r w:rsidRPr="00D1785B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 P21  </w:t>
            </w: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مجمع الإعلام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300126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F469D3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F469D3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textDirection w:val="btLr"/>
          </w:tcPr>
          <w:p w:rsidR="00F80CC6" w:rsidRPr="000F6D8A" w:rsidRDefault="00F80CC6" w:rsidP="00F80CC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F80CC6" w:rsidRPr="00D57E21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80CC6" w:rsidRPr="006F5ECC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8"/>
                <w:szCs w:val="18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8F00" w:themeFill="accent4" w:themeFillShade="BF"/>
          </w:tcPr>
          <w:p w:rsidR="00F80CC6" w:rsidRPr="00D1785B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 w:val="restart"/>
            <w:shd w:val="clear" w:color="auto" w:fill="FF6699"/>
            <w:textDirection w:val="btLr"/>
            <w:vAlign w:val="center"/>
          </w:tcPr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الأربعــــــــــــــــــــــــــاء</w:t>
            </w:r>
          </w:p>
          <w:p w:rsidR="00F80CC6" w:rsidRPr="007B3B06" w:rsidRDefault="00F80CC6" w:rsidP="00F80CC6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55314E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F80CC6" w:rsidRPr="00541B96" w:rsidTr="00E430E8"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F80CC6" w:rsidRPr="003F48DE" w:rsidTr="00E430E8">
        <w:trPr>
          <w:trHeight w:val="202"/>
        </w:trPr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57E21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F469D3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91568F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F80CC6" w:rsidRPr="003F48DE" w:rsidTr="00E430E8">
        <w:trPr>
          <w:trHeight w:val="229"/>
        </w:trPr>
        <w:tc>
          <w:tcPr>
            <w:tcW w:w="799" w:type="dxa"/>
            <w:vMerge/>
            <w:shd w:val="clear" w:color="auto" w:fill="FF6699"/>
          </w:tcPr>
          <w:p w:rsidR="00F80CC6" w:rsidRPr="000F6D8A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D1785B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F469D3" w:rsidRDefault="00F80CC6" w:rsidP="00F80CC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highlight w:val="green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</w:tr>
      <w:tr w:rsidR="00F80CC6" w:rsidRPr="003F48DE" w:rsidTr="00E430E8">
        <w:tc>
          <w:tcPr>
            <w:tcW w:w="799" w:type="dxa"/>
            <w:vMerge/>
            <w:shd w:val="clear" w:color="auto" w:fill="FF6699"/>
            <w:vAlign w:val="center"/>
          </w:tcPr>
          <w:p w:rsidR="00F80CC6" w:rsidRPr="000F6D8A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0CC6" w:rsidRPr="00300126" w:rsidRDefault="00F80CC6" w:rsidP="00F80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</w:p>
        </w:tc>
      </w:tr>
    </w:tbl>
    <w:p w:rsidR="00C623C2" w:rsidRDefault="007B3B06">
      <w:pPr>
        <w:rPr>
          <w:rtl/>
          <w:lang w:bidi="ar-DZ"/>
        </w:rPr>
      </w:pPr>
      <w:r>
        <w:rPr>
          <w:rtl/>
          <w:lang w:bidi="ar-DZ"/>
        </w:rPr>
        <w:br/>
      </w:r>
    </w:p>
    <w:p w:rsidR="007B3B06" w:rsidRDefault="007B3B06">
      <w:pPr>
        <w:rPr>
          <w:rtl/>
          <w:lang w:bidi="ar-DZ"/>
        </w:rPr>
      </w:pPr>
    </w:p>
    <w:p w:rsidR="005A2660" w:rsidRDefault="005A2660" w:rsidP="005A2660">
      <w:pPr>
        <w:spacing w:line="240" w:lineRule="auto"/>
        <w:rPr>
          <w:rFonts w:ascii="Times New Roman" w:hAnsi="Times New Roman" w:cs="GE SS Two Bold"/>
          <w:b/>
          <w:bCs/>
          <w:color w:val="00B050"/>
          <w:sz w:val="24"/>
          <w:szCs w:val="24"/>
          <w:rtl/>
        </w:rPr>
      </w:pPr>
    </w:p>
    <w:p w:rsidR="00C63986" w:rsidRPr="00996665" w:rsidRDefault="00996665" w:rsidP="00996665">
      <w:pPr>
        <w:jc w:val="center"/>
        <w:rPr>
          <w:rtl/>
          <w:lang w:val="fr-FR" w:bidi="ar-DZ"/>
        </w:rPr>
      </w:pPr>
      <w:r w:rsidRPr="007B3B06"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 xml:space="preserve">جامعة المسيلة    **   كلية العلوم الإنسانية والاجتماعية** قسم علم الاجتماع </w:t>
      </w:r>
      <w:r w:rsidRPr="007B3B06">
        <w:rPr>
          <w:rFonts w:ascii="Times New Roman" w:eastAsiaTheme="minorHAnsi" w:hAnsi="Times New Roman" w:cs="GE SS Two Bold"/>
          <w:b/>
          <w:bCs/>
          <w:noProof/>
          <w:color w:val="00B050"/>
          <w:sz w:val="24"/>
          <w:szCs w:val="24"/>
          <w:lang w:val="fr-FR" w:eastAsia="fr-FR"/>
        </w:rPr>
        <w:drawing>
          <wp:inline distT="0" distB="0" distL="0" distR="0">
            <wp:extent cx="638175" cy="476250"/>
            <wp:effectExtent l="19050" t="0" r="9525" b="0"/>
            <wp:docPr id="11" name="صورة 1" descr="C:\Users\GIBINFO\Desktop\logo-final-um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GIBINFO\Desktop\logo-final-umb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B06"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 xml:space="preserve">  السنة الثانية علم الاجتماع </w:t>
      </w:r>
      <w:r w:rsidRPr="007B3B06">
        <w:rPr>
          <w:rFonts w:ascii="Times New Roman" w:eastAsiaTheme="minorHAnsi" w:hAnsi="Times New Roman" w:cs="GE SS Two Bold"/>
          <w:b/>
          <w:bCs/>
          <w:color w:val="00B050"/>
          <w:sz w:val="24"/>
          <w:szCs w:val="24"/>
          <w:rtl/>
          <w:lang w:val="fr-FR"/>
        </w:rPr>
        <w:t>–</w:t>
      </w:r>
      <w:r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 xml:space="preserve"> السداسي الرابع</w:t>
      </w:r>
      <w:r w:rsidRPr="007B3B06"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>- 202</w:t>
      </w:r>
      <w:r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>1</w:t>
      </w:r>
      <w:r w:rsidRPr="007B3B06"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>/202</w:t>
      </w:r>
      <w:r>
        <w:rPr>
          <w:rFonts w:ascii="Times New Roman" w:eastAsiaTheme="minorHAnsi" w:hAnsi="Times New Roman" w:cs="GE SS Two Bold" w:hint="cs"/>
          <w:b/>
          <w:bCs/>
          <w:color w:val="00B050"/>
          <w:sz w:val="24"/>
          <w:szCs w:val="24"/>
          <w:rtl/>
          <w:lang w:val="fr-FR"/>
        </w:rPr>
        <w:t>2</w:t>
      </w:r>
    </w:p>
    <w:tbl>
      <w:tblPr>
        <w:tblpPr w:leftFromText="180" w:rightFromText="180" w:vertAnchor="page" w:horzAnchor="margin" w:tblpXSpec="center" w:tblpY="1771"/>
        <w:bidiVisual/>
        <w:tblW w:w="17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763"/>
        <w:gridCol w:w="1842"/>
        <w:gridCol w:w="2491"/>
        <w:gridCol w:w="2409"/>
        <w:gridCol w:w="1134"/>
        <w:gridCol w:w="2268"/>
        <w:gridCol w:w="2127"/>
        <w:gridCol w:w="2268"/>
      </w:tblGrid>
      <w:tr w:rsidR="006A22BE" w:rsidRPr="007B3B06" w:rsidTr="00882482">
        <w:trPr>
          <w:trHeight w:val="277"/>
        </w:trPr>
        <w:tc>
          <w:tcPr>
            <w:tcW w:w="879" w:type="dxa"/>
            <w:shd w:val="clear" w:color="auto" w:fill="FF6699"/>
          </w:tcPr>
          <w:p w:rsidR="006A22BE" w:rsidRPr="007B3B06" w:rsidRDefault="006A22BE" w:rsidP="006A22BE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  <w:r w:rsidRPr="007B3B06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  <w:t>الأيام</w:t>
            </w:r>
          </w:p>
        </w:tc>
        <w:tc>
          <w:tcPr>
            <w:tcW w:w="1763" w:type="dxa"/>
            <w:shd w:val="clear" w:color="auto" w:fill="FF6699"/>
          </w:tcPr>
          <w:p w:rsidR="006A22BE" w:rsidRPr="007B3B06" w:rsidRDefault="006A22BE" w:rsidP="006A22BE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 w:bidi="ar-DZ"/>
              </w:rPr>
            </w:pP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0800-09.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</w:p>
        </w:tc>
        <w:tc>
          <w:tcPr>
            <w:tcW w:w="1842" w:type="dxa"/>
            <w:shd w:val="clear" w:color="auto" w:fill="FF6699"/>
          </w:tcPr>
          <w:p w:rsidR="006A22BE" w:rsidRPr="007B3B06" w:rsidRDefault="006A22BE" w:rsidP="006A22BE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 w:bidi="ar-DZ"/>
              </w:rPr>
            </w:pP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09.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0-1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.00</w:t>
            </w:r>
          </w:p>
        </w:tc>
        <w:tc>
          <w:tcPr>
            <w:tcW w:w="2491" w:type="dxa"/>
            <w:shd w:val="clear" w:color="auto" w:fill="FF6699"/>
          </w:tcPr>
          <w:p w:rsidR="006A22BE" w:rsidRPr="007B3B06" w:rsidRDefault="006A22BE" w:rsidP="006A22BE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 w:bidi="ar-DZ"/>
              </w:rPr>
            </w:pP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1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.00-1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1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.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</w:p>
        </w:tc>
        <w:tc>
          <w:tcPr>
            <w:tcW w:w="2409" w:type="dxa"/>
            <w:shd w:val="clear" w:color="auto" w:fill="FF6699"/>
          </w:tcPr>
          <w:p w:rsidR="006A22BE" w:rsidRPr="007B3B06" w:rsidRDefault="006A22BE" w:rsidP="006A22BE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 w:bidi="ar-DZ"/>
              </w:rPr>
            </w:pP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1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1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.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0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0-1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>2</w:t>
            </w:r>
            <w:r w:rsidRPr="007B3B06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 w:bidi="ar-DZ"/>
              </w:rPr>
              <w:t>.00</w:t>
            </w:r>
          </w:p>
        </w:tc>
        <w:tc>
          <w:tcPr>
            <w:tcW w:w="1134" w:type="dxa"/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2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.00-1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3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0</w:t>
            </w:r>
            <w:r w:rsidRPr="003F48D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13.00-14.00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14.00-15.00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6699"/>
          </w:tcPr>
          <w:p w:rsidR="006A22BE" w:rsidRPr="003F48DE" w:rsidRDefault="006A22BE" w:rsidP="006A22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15.00-16.00</w:t>
            </w:r>
          </w:p>
        </w:tc>
      </w:tr>
      <w:tr w:rsidR="00A80744" w:rsidRPr="007B3B06" w:rsidTr="00882482">
        <w:trPr>
          <w:trHeight w:val="187"/>
        </w:trPr>
        <w:tc>
          <w:tcPr>
            <w:tcW w:w="879" w:type="dxa"/>
            <w:vMerge w:val="restart"/>
            <w:shd w:val="clear" w:color="auto" w:fill="FF6699"/>
            <w:textDirection w:val="btLr"/>
          </w:tcPr>
          <w:p w:rsidR="00A80744" w:rsidRPr="007B3B06" w:rsidRDefault="00A80744" w:rsidP="00A80744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A80744" w:rsidRPr="007B3B06" w:rsidRDefault="00A80744" w:rsidP="00A80744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الأحــــــــــــــــــــــــد</w:t>
            </w:r>
          </w:p>
          <w:p w:rsidR="00A80744" w:rsidRPr="006A22BE" w:rsidRDefault="00A80744" w:rsidP="00A80744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sz w:val="16"/>
                <w:szCs w:val="16"/>
                <w:lang w:val="fr-FR" w:bidi="ar-DZ"/>
              </w:rPr>
            </w:pPr>
          </w:p>
        </w:tc>
        <w:tc>
          <w:tcPr>
            <w:tcW w:w="17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منهجية البحث في علم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منهجية البحث في علم </w:t>
            </w:r>
          </w:p>
        </w:tc>
        <w:tc>
          <w:tcPr>
            <w:tcW w:w="24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أنثروبولوجيا ثقافية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علم اجتماع الفن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علم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اجتم</w:t>
            </w:r>
            <w:proofErr w:type="spellEnd"/>
            <w:r w:rsidRPr="00F151E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الفن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ف3 / جمعي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P19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2A1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علم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اجتم</w:t>
            </w:r>
            <w:proofErr w:type="spellEnd"/>
            <w:r w:rsidRPr="00F151E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الفن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</w:t>
            </w:r>
            <w:r w:rsidR="002A1F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/ جمعي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P19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2A1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علم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اجتم</w:t>
            </w:r>
            <w:proofErr w:type="spellEnd"/>
            <w:r w:rsidRPr="00F151E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الفن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</w:t>
            </w:r>
            <w:r w:rsidR="002A1F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/ جمعي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P19 </w:t>
            </w:r>
          </w:p>
        </w:tc>
      </w:tr>
      <w:tr w:rsidR="00A80744" w:rsidRPr="007B3B06" w:rsidTr="00882482">
        <w:trPr>
          <w:trHeight w:val="173"/>
        </w:trPr>
        <w:tc>
          <w:tcPr>
            <w:tcW w:w="879" w:type="dxa"/>
            <w:vMerge/>
            <w:shd w:val="clear" w:color="auto" w:fill="FF6699"/>
            <w:vAlign w:val="center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الاجتماع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الاجتماع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واجتماعية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كتفي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7D2719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F151E4" w:rsidRDefault="00697F95" w:rsidP="00115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 xml:space="preserve">النظريات ف 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4/ عبد السلام</w:t>
            </w:r>
            <w:r w:rsidR="00E43FA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P18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697F95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 xml:space="preserve">النظريات ف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yellow"/>
                <w:rtl/>
              </w:rPr>
              <w:t>1 / عبد السلام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>P1</w:t>
            </w:r>
            <w:r w:rsidR="00E43FAA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115EF2" w:rsidP="00115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>ا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لعمل الاج 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highlight w:val="cyan"/>
                <w:rtl/>
                <w:lang w:val="fr-FR" w:bidi="ar-DZ"/>
              </w:rPr>
              <w:t xml:space="preserve">ف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fr-FR" w:bidi="ar-DZ"/>
              </w:rPr>
              <w:t>4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highlight w:val="cyan"/>
                <w:rtl/>
                <w:lang w:val="fr-FR" w:bidi="ar-DZ"/>
              </w:rPr>
              <w:t xml:space="preserve"> /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  <w:t>نوادري</w:t>
            </w:r>
            <w:r w:rsidR="00E43F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DZ"/>
              </w:rPr>
              <w:t xml:space="preserve"> P18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DZ"/>
              </w:rPr>
              <w:t xml:space="preserve">  </w:t>
            </w:r>
          </w:p>
        </w:tc>
      </w:tr>
      <w:tr w:rsidR="00A80744" w:rsidRPr="007B3B06" w:rsidTr="00882482">
        <w:trPr>
          <w:trHeight w:val="85"/>
        </w:trPr>
        <w:tc>
          <w:tcPr>
            <w:tcW w:w="879" w:type="dxa"/>
            <w:vMerge/>
            <w:shd w:val="clear" w:color="auto" w:fill="FF6699"/>
            <w:vAlign w:val="center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بومدين</w:t>
            </w: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بومدين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أ.د /رحاب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</w:tr>
      <w:tr w:rsidR="00A80744" w:rsidRPr="007B3B06" w:rsidTr="00882482">
        <w:trPr>
          <w:trHeight w:val="173"/>
        </w:trPr>
        <w:tc>
          <w:tcPr>
            <w:tcW w:w="879" w:type="dxa"/>
            <w:vMerge/>
            <w:shd w:val="clear" w:color="auto" w:fill="FF6699"/>
            <w:vAlign w:val="center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</w:tr>
      <w:tr w:rsidR="00A80744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F151E4" w:rsidRDefault="00A80744" w:rsidP="00A807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</w:tr>
      <w:tr w:rsidR="00A80744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7B3B06" w:rsidRDefault="00A80744" w:rsidP="00A8074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7B3B06" w:rsidRDefault="00A80744" w:rsidP="00A80744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</w:tr>
      <w:tr w:rsidR="00A80744" w:rsidRPr="007B3B06" w:rsidTr="00F80CC6">
        <w:trPr>
          <w:trHeight w:val="121"/>
        </w:trPr>
        <w:tc>
          <w:tcPr>
            <w:tcW w:w="879" w:type="dxa"/>
            <w:vMerge/>
            <w:shd w:val="clear" w:color="auto" w:fill="FF6699"/>
            <w:vAlign w:val="center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D966" w:themeFill="accent4" w:themeFillTint="99"/>
          </w:tcPr>
          <w:p w:rsidR="00A80744" w:rsidRPr="007B3B06" w:rsidRDefault="00A80744" w:rsidP="00A80744">
            <w:pPr>
              <w:bidi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D966" w:themeFill="accent4" w:themeFillTint="99"/>
          </w:tcPr>
          <w:p w:rsidR="00A80744" w:rsidRPr="007B3B06" w:rsidRDefault="00A80744" w:rsidP="00A80744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0744" w:rsidRPr="00B74FA4" w:rsidRDefault="00A80744" w:rsidP="00A8074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80744" w:rsidRPr="007B3B06" w:rsidRDefault="00A80744" w:rsidP="00A80744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</w:tr>
      <w:tr w:rsidR="00E43FAA" w:rsidRPr="007B3B06" w:rsidTr="00E43FAA">
        <w:tc>
          <w:tcPr>
            <w:tcW w:w="879" w:type="dxa"/>
            <w:vMerge w:val="restart"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bidi w:val="0"/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الاثنيــــــــــــــــــــــــــن</w:t>
            </w:r>
          </w:p>
        </w:tc>
        <w:tc>
          <w:tcPr>
            <w:tcW w:w="1763" w:type="dxa"/>
            <w:tcBorders>
              <w:bottom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النظريات الاجتماعية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النظريات الاجتماعية</w:t>
            </w:r>
          </w:p>
        </w:tc>
        <w:tc>
          <w:tcPr>
            <w:tcW w:w="2491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highlight w:val="cyan"/>
                <w:lang w:val="fr-FR"/>
              </w:rPr>
            </w:pP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العمل الاج ف 2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 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/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ناجح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P18 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highlight w:val="cyan"/>
                <w:rtl/>
                <w:lang w:val="fr-FR"/>
              </w:rPr>
            </w:pP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العمل الاج ف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>3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 /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>ناجح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P18  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highlight w:val="cyan"/>
                <w:lang w:val="fr-FR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highlight w:val="cyan"/>
                <w:lang w:val="fr-FR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highlight w:val="cyan"/>
                <w:rtl/>
                <w:lang w:val="fr-FR"/>
              </w:rPr>
              <w:t xml:space="preserve">العمل الاج ف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highlight w:val="cyan"/>
                <w:rtl/>
                <w:lang w:val="fr-FR"/>
              </w:rPr>
              <w:t>1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highlight w:val="cyan"/>
                <w:rtl/>
                <w:lang w:val="fr-FR"/>
              </w:rPr>
              <w:t xml:space="preserve">/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highlight w:val="cyan"/>
                <w:rtl/>
                <w:lang w:val="fr-FR"/>
              </w:rPr>
              <w:t xml:space="preserve">ناجح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P18 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ind w:right="-7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 xml:space="preserve">منهجية ف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>1</w:t>
            </w: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  <w:lang w:bidi="ar-DZ"/>
              </w:rPr>
              <w:t xml:space="preserve">أ / </w:t>
            </w: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 xml:space="preserve">بسطي 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P24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E43FAA" w:rsidRPr="00B74FA4" w:rsidRDefault="00E43FAA" w:rsidP="00E43FAA">
            <w:pPr>
              <w:bidi w:val="0"/>
              <w:spacing w:after="0" w:line="240" w:lineRule="auto"/>
              <w:ind w:right="-7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اللغة الإنجليزية</w:t>
            </w:r>
          </w:p>
        </w:tc>
      </w:tr>
      <w:tr w:rsidR="00E43FAA" w:rsidRPr="007B3B06" w:rsidTr="00E43FAA">
        <w:tc>
          <w:tcPr>
            <w:tcW w:w="879" w:type="dxa"/>
            <w:vMerge/>
            <w:shd w:val="clear" w:color="auto" w:fill="FF6699"/>
            <w:textDirection w:val="btLr"/>
          </w:tcPr>
          <w:p w:rsidR="00E43FAA" w:rsidRPr="007B3B06" w:rsidRDefault="00E43FAA" w:rsidP="00E43FAA">
            <w:pPr>
              <w:bidi w:val="0"/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الحديثة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الحديثة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bidi="ar-DZ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  <w:lang w:bidi="ar-DZ"/>
              </w:rPr>
              <w:t>منهجية ف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  <w:lang w:bidi="ar-DZ"/>
              </w:rPr>
              <w:t xml:space="preserve">4/صيد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DZ"/>
              </w:rPr>
              <w:t xml:space="preserve"> P17 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  <w:lang w:bidi="ar-DZ"/>
              </w:rPr>
              <w:t xml:space="preserve">منهجية ف 2  صيد/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DZ"/>
              </w:rPr>
              <w:t xml:space="preserve"> P17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highlight w:val="cyan"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 xml:space="preserve">منهجية ف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>3</w:t>
            </w: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 xml:space="preserve">أ / بسطي 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P17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أ / ركبي</w:t>
            </w:r>
          </w:p>
        </w:tc>
      </w:tr>
      <w:tr w:rsidR="00E43FAA" w:rsidRPr="007B3B06" w:rsidTr="00E43FAA"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عبد السلام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د /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 عبد السلام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yellow"/>
                <w:rtl/>
                <w:lang w:bidi="ar-DZ"/>
              </w:rPr>
              <w:t>النظريات  ف3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yellow"/>
                <w:rtl/>
                <w:lang w:bidi="ar-DZ"/>
              </w:rPr>
              <w:t>/بونيف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 xml:space="preserve">  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yellow"/>
                <w:rtl/>
                <w:lang w:bidi="ar-DZ"/>
              </w:rPr>
              <w:t xml:space="preserve">النظريات  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yellow"/>
                <w:rtl/>
                <w:lang w:bidi="ar-DZ"/>
              </w:rPr>
              <w:t>5/  بونيف</w:t>
            </w:r>
            <w:r w:rsidRPr="007D27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yellow"/>
                <w:rtl/>
                <w:lang w:bidi="ar-DZ"/>
              </w:rPr>
              <w:t xml:space="preserve">النظريات ف2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yellow"/>
                <w:rtl/>
                <w:lang w:bidi="ar-DZ"/>
              </w:rPr>
              <w:t>/ بونيف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E43FAA" w:rsidRPr="00B74FA4" w:rsidRDefault="00E43FAA" w:rsidP="00E43FAA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 + تطبيق</w:t>
            </w:r>
          </w:p>
        </w:tc>
      </w:tr>
      <w:tr w:rsidR="00E43FAA" w:rsidRPr="007B3B06" w:rsidTr="00E43FAA">
        <w:trPr>
          <w:trHeight w:val="268"/>
        </w:trPr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magenta"/>
                <w:rtl/>
                <w:lang w:val="fr-FR" w:bidi="ar-DZ"/>
              </w:rPr>
              <w:t xml:space="preserve">التغير ف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magenta"/>
                <w:rtl/>
                <w:lang w:val="fr-FR" w:bidi="ar-DZ"/>
              </w:rPr>
              <w:t>5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magenta"/>
                <w:rtl/>
                <w:lang w:val="fr-FR" w:bidi="ar-DZ"/>
              </w:rPr>
              <w:t xml:space="preserve"> /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 تالي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 P24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highlight w:val="cyan"/>
                <w:lang w:val="fr-FR" w:bidi="ar-DZ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magenta"/>
                <w:rtl/>
                <w:lang w:bidi="ar-DZ"/>
              </w:rPr>
              <w:t xml:space="preserve">التغير ف 1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magenta"/>
                <w:rtl/>
                <w:lang w:bidi="ar-DZ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  <w:lang w:bidi="ar-DZ"/>
              </w:rPr>
              <w:t xml:space="preserve"> تالي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ar-DZ"/>
              </w:rPr>
              <w:t xml:space="preserve">P24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magenta"/>
                <w:rtl/>
                <w:lang w:val="fr-FR" w:bidi="ar-DZ"/>
              </w:rPr>
              <w:t xml:space="preserve">التغير ف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highlight w:val="magenta"/>
                <w:lang w:val="fr-FR" w:bidi="ar-DZ"/>
              </w:rPr>
              <w:t>4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magenta"/>
                <w:rtl/>
                <w:lang w:val="fr-FR" w:bidi="ar-DZ"/>
              </w:rPr>
              <w:t xml:space="preserve"> /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highlight w:val="magenta"/>
                <w:rtl/>
                <w:lang w:val="fr-FR" w:bidi="ar-DZ"/>
              </w:rPr>
              <w:t xml:space="preserve"> تالي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highlight w:val="magenta"/>
                <w:lang w:val="fr-FR" w:bidi="ar-DZ"/>
              </w:rPr>
              <w:t xml:space="preserve"> </w:t>
            </w:r>
            <w:r w:rsidRPr="00B74FA4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highlight w:val="magenta"/>
                <w:lang w:val="fr-FR"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 P24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</w:tr>
      <w:tr w:rsidR="00E43FAA" w:rsidRPr="007B3B06" w:rsidTr="00E43FAA"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highlight w:val="cyan"/>
                <w:lang w:val="fr-FR"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  <w:r w:rsidRPr="007B3B06"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highlight w:val="cyan"/>
                <w:rtl/>
                <w:lang w:val="fr-FR"/>
              </w:rPr>
              <w:t xml:space="preserve">العمل الاج 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highlight w:val="cyan"/>
                <w:rtl/>
                <w:lang w:val="fr-FR" w:bidi="ar-DZ"/>
              </w:rPr>
              <w:t xml:space="preserve">ف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highlight w:val="cyan"/>
                <w:rtl/>
                <w:lang w:val="fr-FR" w:bidi="ar-DZ"/>
              </w:rPr>
              <w:t>5</w:t>
            </w:r>
            <w:r w:rsidRPr="007B3B0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highlight w:val="cyan"/>
                <w:rtl/>
                <w:lang w:val="fr-FR" w:bidi="ar-DZ"/>
              </w:rPr>
              <w:t xml:space="preserve"> أ/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highlight w:val="cyan"/>
                <w:rtl/>
                <w:lang w:val="fr-FR" w:bidi="ar-DZ"/>
              </w:rPr>
              <w:t>عبد السلام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E43FAA" w:rsidRPr="007B3B06" w:rsidRDefault="00E43FAA" w:rsidP="00E43FAA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</w:tr>
      <w:tr w:rsidR="00E43FAA" w:rsidRPr="007B3B06" w:rsidTr="00E43FAA"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</w:tr>
      <w:tr w:rsidR="00E43FAA" w:rsidRPr="007B3B06" w:rsidTr="00882482">
        <w:tc>
          <w:tcPr>
            <w:tcW w:w="879" w:type="dxa"/>
            <w:vMerge w:val="restart"/>
            <w:shd w:val="clear" w:color="auto" w:fill="FF6699"/>
            <w:textDirection w:val="btL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E43FAA" w:rsidRPr="007B3B06" w:rsidRDefault="00E43FAA" w:rsidP="00E43FAA">
            <w:pPr>
              <w:spacing w:after="0" w:line="240" w:lineRule="auto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الثـــــــــــــــــلاثـــــــــــاء</w:t>
            </w:r>
          </w:p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</w:tc>
        <w:tc>
          <w:tcPr>
            <w:tcW w:w="1763" w:type="dxa"/>
            <w:tcBorders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التغير الاجتماعي</w:t>
            </w: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التغير الاجتماعي</w:t>
            </w:r>
          </w:p>
        </w:tc>
        <w:tc>
          <w:tcPr>
            <w:tcW w:w="24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الحركات الاجتماعية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الحركات الاجتماعية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  <w:highlight w:val="magenta"/>
                <w:rtl/>
                <w:lang w:val="fr-FR"/>
              </w:rPr>
            </w:pP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F80CC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  <w:rtl/>
                <w:lang w:val="fr-FR"/>
              </w:rPr>
            </w:pPr>
            <w:r w:rsidRPr="00F80CC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>ا</w:t>
            </w:r>
            <w:r w:rsidRPr="00F80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 الإحصاء ف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>2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 /أوصيف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 P17 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  <w:rtl/>
                <w:lang w:val="fr-FR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  <w:t>الإحصاء ف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  <w:t>5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  <w:t xml:space="preserve"> /أوصيف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P17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F80CC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  <w:r w:rsidRPr="00F80CC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الإحصاء ف4 / أوصيف </w:t>
            </w:r>
            <w:r w:rsidRPr="00F80CC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P17 </w:t>
            </w:r>
            <w:r w:rsidRPr="00F80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43FAA" w:rsidRPr="007B3B06" w:rsidTr="00882482">
        <w:trPr>
          <w:trHeight w:val="70"/>
        </w:trPr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قندوز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قندوز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بداوي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بداوي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>حركات ف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>3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/ بداوي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>حركات ف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1 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/ بداوي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>حركات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ف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>2أ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/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>بداوي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val="fr-FR"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P19</w:t>
            </w:r>
          </w:p>
        </w:tc>
      </w:tr>
      <w:tr w:rsidR="00E43FAA" w:rsidRPr="007B3B06" w:rsidTr="00882482">
        <w:trPr>
          <w:trHeight w:val="128"/>
        </w:trPr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F151E4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F80CC6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F80CC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علم </w:t>
            </w:r>
            <w:proofErr w:type="spellStart"/>
            <w:r w:rsidRPr="00F80CC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اجتم</w:t>
            </w:r>
            <w:proofErr w:type="spellEnd"/>
            <w:r w:rsidRPr="00F80CC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الفن ف5 / نش</w:t>
            </w:r>
            <w:r w:rsidRPr="00F80CC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P18</w:t>
            </w:r>
            <w:r w:rsidRPr="00F80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F151E4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علم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اجتم</w:t>
            </w:r>
            <w:proofErr w:type="spellEnd"/>
            <w:r w:rsidRPr="00F151E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الفن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ف4 / نش.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P18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magenta"/>
                <w:rtl/>
                <w:lang w:bidi="ar-DZ"/>
              </w:rPr>
              <w:t xml:space="preserve">التغير 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magenta"/>
                <w:rtl/>
                <w:lang w:bidi="ar-DZ"/>
              </w:rPr>
              <w:t xml:space="preserve">3 / بلقرمي  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P22</w:t>
            </w: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magenta"/>
                <w:rtl/>
                <w:lang w:bidi="ar-DZ"/>
              </w:rPr>
              <w:t>التغير ف 2 / بلقرمي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magenta"/>
                <w:lang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magenta"/>
                <w:lang w:bidi="ar-DZ"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highlight w:val="magenta"/>
                <w:rtl/>
                <w:lang w:bidi="ar-D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magenta"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  <w:highlight w:val="magenta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rtl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textDirection w:val="btL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7D2719" w:rsidRDefault="00E43FAA" w:rsidP="00E4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</w:tr>
      <w:tr w:rsidR="00E43FAA" w:rsidRPr="007B3B06" w:rsidTr="00882482">
        <w:trPr>
          <w:trHeight w:val="70"/>
        </w:trPr>
        <w:tc>
          <w:tcPr>
            <w:tcW w:w="879" w:type="dxa"/>
            <w:vMerge/>
            <w:shd w:val="clear" w:color="auto" w:fill="FF6699"/>
            <w:textDirection w:val="btL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</w:tc>
      </w:tr>
      <w:tr w:rsidR="00E43FAA" w:rsidRPr="007B3B06" w:rsidTr="00882482">
        <w:tc>
          <w:tcPr>
            <w:tcW w:w="879" w:type="dxa"/>
            <w:vMerge w:val="restart"/>
            <w:shd w:val="clear" w:color="auto" w:fill="FF6699"/>
            <w:textDirection w:val="btLr"/>
            <w:vAlign w:val="center"/>
          </w:tcPr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6"/>
                <w:szCs w:val="16"/>
                <w:rtl/>
                <w:lang w:val="fr-FR" w:bidi="ar-DZ"/>
              </w:rPr>
              <w:t>الأربعــــــــــــــــــــــــــــــــــــاء</w:t>
            </w:r>
          </w:p>
          <w:p w:rsidR="00E43FAA" w:rsidRPr="007B3B06" w:rsidRDefault="00E43FAA" w:rsidP="00E43FAA">
            <w:pPr>
              <w:spacing w:after="0" w:line="240" w:lineRule="auto"/>
              <w:ind w:left="113" w:right="113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val="fr-FR" w:bidi="ar-DZ"/>
              </w:rPr>
            </w:pPr>
          </w:p>
        </w:tc>
        <w:tc>
          <w:tcPr>
            <w:tcW w:w="17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العمل الاجتماعي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العمل الاجتماعي</w:t>
            </w:r>
          </w:p>
        </w:tc>
        <w:tc>
          <w:tcPr>
            <w:tcW w:w="24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الإحصاء الاستدلالي </w:t>
            </w: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 xml:space="preserve">الإحصاء الاستدلالي 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</w:pP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>ا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لإحصاء ف1 </w:t>
            </w:r>
            <w:r w:rsidRPr="00B74FA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>/أوصيف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 P18 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20"/>
                <w:szCs w:val="20"/>
                <w:rtl/>
                <w:lang w:val="fr-FR"/>
              </w:rPr>
            </w:pPr>
            <w:r w:rsidRPr="00F80CC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لإحصاء ف </w:t>
            </w:r>
            <w:r w:rsidRPr="00F80CC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>3</w:t>
            </w:r>
            <w:r w:rsidRPr="00F80CC6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val="fr-FR" w:bidi="ar-DZ"/>
              </w:rPr>
              <w:t xml:space="preserve"> /أوصيف</w:t>
            </w:r>
            <w:r w:rsidRPr="00F80CC6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>8</w:t>
            </w:r>
            <w:r w:rsidRPr="00F80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بوساق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بوساق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والرياضي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والرياضي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 w:bidi="ar-DZ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حركات ف4 / زلاقي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P19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حركات ف5  / زلاقي </w:t>
            </w:r>
            <w:r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val="fr-FR" w:bidi="ar-DZ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P19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tabs>
                <w:tab w:val="left" w:pos="424"/>
                <w:tab w:val="center" w:pos="114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أوصيف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د / أوصيف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3FAA" w:rsidRPr="00B74FA4" w:rsidRDefault="00E43FAA" w:rsidP="00E43FAA">
            <w:pPr>
              <w:bidi w:val="0"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 xml:space="preserve">منهجية ف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>5</w:t>
            </w: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</w:rPr>
              <w:t xml:space="preserve"> / ب</w:t>
            </w:r>
            <w:r w:rsidRPr="007D2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highlight w:val="green"/>
                <w:rtl/>
                <w:lang w:bidi="ar-DZ"/>
              </w:rPr>
              <w:t>سطي</w:t>
            </w:r>
            <w:r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0"/>
                <w:szCs w:val="20"/>
                <w:lang w:val="fr-FR" w:bidi="ar-DZ"/>
              </w:rPr>
              <w:t xml:space="preserve"> P24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  <w:t xml:space="preserve">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rtl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 w:rsidRPr="00B74FA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محاضرة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highlight w:val="green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D2719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cyan"/>
                <w:rtl/>
              </w:rPr>
            </w:pPr>
          </w:p>
        </w:tc>
      </w:tr>
      <w:tr w:rsidR="00E43FAA" w:rsidRPr="007B3B06" w:rsidTr="00882482">
        <w:trPr>
          <w:trHeight w:val="185"/>
        </w:trPr>
        <w:tc>
          <w:tcPr>
            <w:tcW w:w="879" w:type="dxa"/>
            <w:vMerge/>
            <w:shd w:val="clear" w:color="auto" w:fill="FF6699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DZ"/>
              </w:rPr>
              <w:t>المدرج 05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18"/>
                <w:szCs w:val="18"/>
                <w:highlight w:val="green"/>
                <w:rtl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F151E4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F151E4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F151E4" w:rsidRDefault="00E43FAA" w:rsidP="00E43F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fr-FR"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</w:tr>
      <w:tr w:rsidR="00E43FAA" w:rsidRPr="007B3B06" w:rsidTr="00882482">
        <w:tc>
          <w:tcPr>
            <w:tcW w:w="879" w:type="dxa"/>
            <w:vMerge/>
            <w:shd w:val="clear" w:color="auto" w:fill="FF6699"/>
            <w:vAlign w:val="center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B74FA4" w:rsidRDefault="00E43FAA" w:rsidP="00E43F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 w:bidi="ar-D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</w:tr>
      <w:tr w:rsidR="00E43FAA" w:rsidRPr="007B3B06" w:rsidTr="00882482">
        <w:trPr>
          <w:trHeight w:val="85"/>
        </w:trPr>
        <w:tc>
          <w:tcPr>
            <w:tcW w:w="879" w:type="dxa"/>
            <w:vMerge/>
            <w:shd w:val="clear" w:color="auto" w:fill="FF6699"/>
            <w:vAlign w:val="center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18"/>
                <w:szCs w:val="18"/>
                <w:rtl/>
                <w:lang w:val="fr-FR"/>
              </w:rPr>
            </w:pPr>
          </w:p>
        </w:tc>
        <w:tc>
          <w:tcPr>
            <w:tcW w:w="24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rtl/>
                <w:lang w:val="fr-FR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</w:tcPr>
          <w:p w:rsidR="00E43FAA" w:rsidRPr="007B3B06" w:rsidRDefault="00E43FAA" w:rsidP="00E43FAA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 w:bidi="ar-DZ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3FAA" w:rsidRPr="007B3B06" w:rsidRDefault="00E43FAA" w:rsidP="00E43FAA">
            <w:pPr>
              <w:spacing w:after="0" w:line="240" w:lineRule="auto"/>
              <w:rPr>
                <w:rFonts w:asciiTheme="majorBidi" w:eastAsiaTheme="minorHAnsi" w:hAnsiTheme="majorBidi" w:cstheme="majorBidi"/>
                <w:sz w:val="18"/>
                <w:szCs w:val="18"/>
                <w:rtl/>
                <w:lang w:val="fr-FR"/>
              </w:rPr>
            </w:pPr>
          </w:p>
        </w:tc>
      </w:tr>
    </w:tbl>
    <w:p w:rsidR="00C63986" w:rsidRDefault="00C63986">
      <w:pPr>
        <w:rPr>
          <w:rtl/>
          <w:lang w:bidi="ar-DZ"/>
        </w:rPr>
      </w:pPr>
    </w:p>
    <w:sectPr w:rsidR="00C63986" w:rsidSect="00C623C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57C3"/>
    <w:multiLevelType w:val="hybridMultilevel"/>
    <w:tmpl w:val="F35CB118"/>
    <w:lvl w:ilvl="0" w:tplc="492C7D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C2"/>
    <w:rsid w:val="0000365A"/>
    <w:rsid w:val="000117FF"/>
    <w:rsid w:val="0001569F"/>
    <w:rsid w:val="000221DD"/>
    <w:rsid w:val="00024428"/>
    <w:rsid w:val="000360B6"/>
    <w:rsid w:val="000469B6"/>
    <w:rsid w:val="000618A4"/>
    <w:rsid w:val="00063A91"/>
    <w:rsid w:val="000752F3"/>
    <w:rsid w:val="0008350C"/>
    <w:rsid w:val="00083F95"/>
    <w:rsid w:val="000A2077"/>
    <w:rsid w:val="000B4D59"/>
    <w:rsid w:val="000B74A4"/>
    <w:rsid w:val="000B7B6A"/>
    <w:rsid w:val="000D0620"/>
    <w:rsid w:val="000D55CB"/>
    <w:rsid w:val="000E717A"/>
    <w:rsid w:val="00115EF2"/>
    <w:rsid w:val="00117472"/>
    <w:rsid w:val="0014079A"/>
    <w:rsid w:val="001514B3"/>
    <w:rsid w:val="00156CE7"/>
    <w:rsid w:val="00165626"/>
    <w:rsid w:val="00175E93"/>
    <w:rsid w:val="00192E87"/>
    <w:rsid w:val="001A1624"/>
    <w:rsid w:val="001A1670"/>
    <w:rsid w:val="001A29EA"/>
    <w:rsid w:val="001A4CBC"/>
    <w:rsid w:val="001B408A"/>
    <w:rsid w:val="001C6457"/>
    <w:rsid w:val="001C67F4"/>
    <w:rsid w:val="001E04D4"/>
    <w:rsid w:val="00206033"/>
    <w:rsid w:val="002066A4"/>
    <w:rsid w:val="00210491"/>
    <w:rsid w:val="002141DD"/>
    <w:rsid w:val="00220326"/>
    <w:rsid w:val="00222917"/>
    <w:rsid w:val="00226395"/>
    <w:rsid w:val="002335E1"/>
    <w:rsid w:val="00236B86"/>
    <w:rsid w:val="002478EE"/>
    <w:rsid w:val="00277563"/>
    <w:rsid w:val="00281A02"/>
    <w:rsid w:val="0028757D"/>
    <w:rsid w:val="002916F2"/>
    <w:rsid w:val="002A1F0B"/>
    <w:rsid w:val="002B53F0"/>
    <w:rsid w:val="002D2D00"/>
    <w:rsid w:val="002E24C6"/>
    <w:rsid w:val="002F121B"/>
    <w:rsid w:val="00306B25"/>
    <w:rsid w:val="00352526"/>
    <w:rsid w:val="00362298"/>
    <w:rsid w:val="003A7A58"/>
    <w:rsid w:val="003B5664"/>
    <w:rsid w:val="003B67B7"/>
    <w:rsid w:val="003C3D00"/>
    <w:rsid w:val="003C5B4B"/>
    <w:rsid w:val="003D1B68"/>
    <w:rsid w:val="003E11C7"/>
    <w:rsid w:val="003E6746"/>
    <w:rsid w:val="004055B0"/>
    <w:rsid w:val="00421170"/>
    <w:rsid w:val="00427C17"/>
    <w:rsid w:val="00434729"/>
    <w:rsid w:val="004560F4"/>
    <w:rsid w:val="00476D5D"/>
    <w:rsid w:val="0048408E"/>
    <w:rsid w:val="00492700"/>
    <w:rsid w:val="004A769E"/>
    <w:rsid w:val="004B31F0"/>
    <w:rsid w:val="004D3D32"/>
    <w:rsid w:val="004E0876"/>
    <w:rsid w:val="004E2843"/>
    <w:rsid w:val="00504F4E"/>
    <w:rsid w:val="005173CB"/>
    <w:rsid w:val="005418A6"/>
    <w:rsid w:val="005619A5"/>
    <w:rsid w:val="00566255"/>
    <w:rsid w:val="00573773"/>
    <w:rsid w:val="00584C33"/>
    <w:rsid w:val="005A2660"/>
    <w:rsid w:val="005A384E"/>
    <w:rsid w:val="005A690C"/>
    <w:rsid w:val="005B13DE"/>
    <w:rsid w:val="005B2AE6"/>
    <w:rsid w:val="005E559A"/>
    <w:rsid w:val="005E7FFC"/>
    <w:rsid w:val="00605C94"/>
    <w:rsid w:val="00624456"/>
    <w:rsid w:val="006450AC"/>
    <w:rsid w:val="00656601"/>
    <w:rsid w:val="00664F1C"/>
    <w:rsid w:val="00681D2F"/>
    <w:rsid w:val="0068473D"/>
    <w:rsid w:val="00686507"/>
    <w:rsid w:val="00697F95"/>
    <w:rsid w:val="006A22BE"/>
    <w:rsid w:val="006F11A4"/>
    <w:rsid w:val="006F5ECC"/>
    <w:rsid w:val="0070389A"/>
    <w:rsid w:val="0071436D"/>
    <w:rsid w:val="00724657"/>
    <w:rsid w:val="007265F8"/>
    <w:rsid w:val="0076091C"/>
    <w:rsid w:val="00773BB1"/>
    <w:rsid w:val="00780690"/>
    <w:rsid w:val="007B3B06"/>
    <w:rsid w:val="007E2619"/>
    <w:rsid w:val="008076A0"/>
    <w:rsid w:val="008174AD"/>
    <w:rsid w:val="00835439"/>
    <w:rsid w:val="00837BF3"/>
    <w:rsid w:val="00841821"/>
    <w:rsid w:val="0085023D"/>
    <w:rsid w:val="00867B5E"/>
    <w:rsid w:val="00874624"/>
    <w:rsid w:val="008760E8"/>
    <w:rsid w:val="00882482"/>
    <w:rsid w:val="00882B86"/>
    <w:rsid w:val="008919FC"/>
    <w:rsid w:val="008A286F"/>
    <w:rsid w:val="008A590A"/>
    <w:rsid w:val="008C3935"/>
    <w:rsid w:val="008D1359"/>
    <w:rsid w:val="008D61A9"/>
    <w:rsid w:val="008E4526"/>
    <w:rsid w:val="008F26E5"/>
    <w:rsid w:val="008F438E"/>
    <w:rsid w:val="0091568F"/>
    <w:rsid w:val="00936D59"/>
    <w:rsid w:val="00937602"/>
    <w:rsid w:val="00946612"/>
    <w:rsid w:val="00982FC3"/>
    <w:rsid w:val="00996665"/>
    <w:rsid w:val="009A3668"/>
    <w:rsid w:val="009B5FC7"/>
    <w:rsid w:val="009F4736"/>
    <w:rsid w:val="00A15F8D"/>
    <w:rsid w:val="00A20211"/>
    <w:rsid w:val="00A42A51"/>
    <w:rsid w:val="00A62EF5"/>
    <w:rsid w:val="00A65236"/>
    <w:rsid w:val="00A668C2"/>
    <w:rsid w:val="00A80744"/>
    <w:rsid w:val="00AB7D1E"/>
    <w:rsid w:val="00AE30A1"/>
    <w:rsid w:val="00AE6E2F"/>
    <w:rsid w:val="00AF5E11"/>
    <w:rsid w:val="00B01CA5"/>
    <w:rsid w:val="00B2222A"/>
    <w:rsid w:val="00B439DF"/>
    <w:rsid w:val="00B44FCB"/>
    <w:rsid w:val="00B62771"/>
    <w:rsid w:val="00B74FA4"/>
    <w:rsid w:val="00B77D3B"/>
    <w:rsid w:val="00BA71B9"/>
    <w:rsid w:val="00BB38C9"/>
    <w:rsid w:val="00BE2EAE"/>
    <w:rsid w:val="00BF721D"/>
    <w:rsid w:val="00C0741F"/>
    <w:rsid w:val="00C10A77"/>
    <w:rsid w:val="00C20C36"/>
    <w:rsid w:val="00C574E0"/>
    <w:rsid w:val="00C623C2"/>
    <w:rsid w:val="00C63986"/>
    <w:rsid w:val="00C728E7"/>
    <w:rsid w:val="00C97B84"/>
    <w:rsid w:val="00CF2638"/>
    <w:rsid w:val="00D04D80"/>
    <w:rsid w:val="00D12355"/>
    <w:rsid w:val="00D13ADD"/>
    <w:rsid w:val="00D1785B"/>
    <w:rsid w:val="00D25284"/>
    <w:rsid w:val="00D3498B"/>
    <w:rsid w:val="00D37790"/>
    <w:rsid w:val="00D5246B"/>
    <w:rsid w:val="00D56D17"/>
    <w:rsid w:val="00D57E21"/>
    <w:rsid w:val="00D74F5B"/>
    <w:rsid w:val="00D8417B"/>
    <w:rsid w:val="00D940FF"/>
    <w:rsid w:val="00DA3AA4"/>
    <w:rsid w:val="00DC101A"/>
    <w:rsid w:val="00DF6E30"/>
    <w:rsid w:val="00E02039"/>
    <w:rsid w:val="00E04463"/>
    <w:rsid w:val="00E055EC"/>
    <w:rsid w:val="00E26773"/>
    <w:rsid w:val="00E26921"/>
    <w:rsid w:val="00E27B6C"/>
    <w:rsid w:val="00E42E5D"/>
    <w:rsid w:val="00E430E8"/>
    <w:rsid w:val="00E43FAA"/>
    <w:rsid w:val="00E822FA"/>
    <w:rsid w:val="00E847CD"/>
    <w:rsid w:val="00E84E32"/>
    <w:rsid w:val="00E93227"/>
    <w:rsid w:val="00E94C5D"/>
    <w:rsid w:val="00E96351"/>
    <w:rsid w:val="00ED0F89"/>
    <w:rsid w:val="00EF0C22"/>
    <w:rsid w:val="00F12277"/>
    <w:rsid w:val="00F151E4"/>
    <w:rsid w:val="00F2604E"/>
    <w:rsid w:val="00F40ACD"/>
    <w:rsid w:val="00F723AE"/>
    <w:rsid w:val="00F768F2"/>
    <w:rsid w:val="00F80CC6"/>
    <w:rsid w:val="00F96B51"/>
    <w:rsid w:val="00FA0099"/>
    <w:rsid w:val="00FA0569"/>
    <w:rsid w:val="00FA7E3D"/>
    <w:rsid w:val="00FB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C2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2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2291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C2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2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229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D61-31DA-4379-AA5A-86C758C1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L Info</dc:creator>
  <cp:lastModifiedBy>Shs2016</cp:lastModifiedBy>
  <cp:revision>2</cp:revision>
  <cp:lastPrinted>2022-03-06T09:14:00Z</cp:lastPrinted>
  <dcterms:created xsi:type="dcterms:W3CDTF">2022-03-09T10:16:00Z</dcterms:created>
  <dcterms:modified xsi:type="dcterms:W3CDTF">2022-03-09T10:16:00Z</dcterms:modified>
</cp:coreProperties>
</file>